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Slide template" recolor="t" type="frame"/>
    </v:background>
  </w:background>
  <w:body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r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>Full name:</w:t>
      </w:r>
      <w:r w:rsidR="007F34ED">
        <w:rPr>
          <w:rFonts w:ascii="Arial" w:hAnsi="Arial" w:cs="Arial"/>
          <w:sz w:val="26"/>
          <w:szCs w:val="26"/>
        </w:rPr>
        <w:t xml:space="preserve"> Van Duy Nguyen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 Email: </w:t>
      </w:r>
      <w:r w:rsidR="007F34ED">
        <w:rPr>
          <w:rFonts w:ascii="Arial" w:hAnsi="Arial" w:cs="Arial"/>
          <w:sz w:val="26"/>
          <w:szCs w:val="26"/>
        </w:rPr>
        <w:t>duynv</w:t>
      </w:r>
      <w:r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CA1CD1">
      <w:pPr>
        <w:pStyle w:val="BodyText"/>
        <w:spacing w:line="288" w:lineRule="auto"/>
        <w:ind w:left="102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Pr="00271DE5">
        <w:rPr>
          <w:rFonts w:ascii="Arial" w:hAnsi="Arial" w:cs="Arial"/>
          <w:w w:val="105"/>
          <w:sz w:val="26"/>
          <w:szCs w:val="26"/>
        </w:rPr>
        <w:t xml:space="preserve">of </w:t>
      </w:r>
      <w:r w:rsidR="007F34ED">
        <w:rPr>
          <w:rFonts w:ascii="Arial" w:hAnsi="Arial" w:cs="Arial"/>
          <w:w w:val="105"/>
          <w:sz w:val="26"/>
          <w:szCs w:val="26"/>
        </w:rPr>
        <w:t>Biotechnology</w:t>
      </w:r>
    </w:p>
    <w:p w:rsidR="00271DE5" w:rsidRPr="00271DE5" w:rsidRDefault="00CA1CD1" w:rsidP="00CA1CD1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05"/>
          <w:sz w:val="26"/>
          <w:szCs w:val="26"/>
        </w:rPr>
        <w:t xml:space="preserve">Insitute of Biotechnology and </w:t>
      </w:r>
      <w:r w:rsidR="007F34ED">
        <w:rPr>
          <w:rFonts w:ascii="Arial" w:hAnsi="Arial" w:cs="Arial"/>
          <w:w w:val="105"/>
          <w:sz w:val="26"/>
          <w:szCs w:val="26"/>
        </w:rPr>
        <w:t>Environment</w:t>
      </w:r>
    </w:p>
    <w:p w:rsidR="00271DE5" w:rsidRPr="00271DE5" w:rsidRDefault="00271DE5" w:rsidP="00CA1CD1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Nha Trang University</w:t>
      </w:r>
    </w:p>
    <w:p w:rsidR="00271DE5" w:rsidRPr="00271DE5" w:rsidRDefault="00271DE5" w:rsidP="00CA1CD1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02 Nguyen Dinh Chieu St., Nha Trang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7F34ED" w:rsidRPr="007F34ED" w:rsidRDefault="007F34ED" w:rsidP="007F34ED">
      <w:pPr>
        <w:ind w:left="103"/>
        <w:rPr>
          <w:rFonts w:ascii="Arial" w:hAnsi="Arial" w:cs="Arial"/>
          <w:color w:val="C00000"/>
          <w:sz w:val="26"/>
          <w:szCs w:val="26"/>
        </w:rPr>
      </w:pPr>
      <w:r w:rsidRPr="007F34ED">
        <w:rPr>
          <w:rFonts w:ascii="Arial" w:hAnsi="Arial" w:cs="Arial"/>
          <w:color w:val="C00000"/>
          <w:sz w:val="26"/>
          <w:szCs w:val="26"/>
        </w:rPr>
        <w:t>07/2005- 07/2008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66"/>
          <w:sz w:val="26"/>
          <w:szCs w:val="26"/>
        </w:rPr>
      </w:pPr>
      <w:r w:rsidRPr="007F34ED">
        <w:rPr>
          <w:rFonts w:ascii="Arial" w:hAnsi="Arial" w:cs="Arial"/>
          <w:b/>
          <w:color w:val="000066"/>
          <w:sz w:val="26"/>
          <w:szCs w:val="26"/>
        </w:rPr>
        <w:t>PhD in Microbiology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FF"/>
          <w:sz w:val="26"/>
          <w:szCs w:val="26"/>
        </w:rPr>
      </w:pPr>
      <w:r w:rsidRPr="007F34ED">
        <w:rPr>
          <w:rFonts w:ascii="Arial" w:hAnsi="Arial" w:cs="Arial"/>
          <w:b/>
          <w:color w:val="0000FF"/>
          <w:sz w:val="26"/>
          <w:szCs w:val="26"/>
        </w:rPr>
        <w:t>Ernst-Moritz-Arndt-University of Greifswald, Germany</w:t>
      </w:r>
    </w:p>
    <w:p w:rsidR="007F34ED" w:rsidRPr="007F34ED" w:rsidRDefault="007F34ED" w:rsidP="007F34ED">
      <w:pPr>
        <w:ind w:left="103"/>
        <w:rPr>
          <w:rFonts w:ascii="Arial" w:hAnsi="Arial" w:cs="Arial"/>
          <w:sz w:val="26"/>
          <w:szCs w:val="26"/>
        </w:rPr>
      </w:pPr>
      <w:r w:rsidRPr="007F34ED">
        <w:rPr>
          <w:rFonts w:ascii="Arial" w:hAnsi="Arial" w:cs="Arial"/>
          <w:i/>
          <w:sz w:val="26"/>
          <w:szCs w:val="26"/>
        </w:rPr>
        <w:t>Main backgrounds &amp; expertise</w:t>
      </w:r>
      <w:r w:rsidRPr="007F34ED">
        <w:rPr>
          <w:rFonts w:ascii="Arial" w:hAnsi="Arial" w:cs="Arial"/>
          <w:sz w:val="26"/>
          <w:szCs w:val="26"/>
        </w:rPr>
        <w:t>: Microbiology, Molecular Biology, Transcriptional regulation, Genomics, Bioinformatics, Proteomics, Transcriptomics</w:t>
      </w:r>
    </w:p>
    <w:p w:rsidR="007F34ED" w:rsidRPr="007F34ED" w:rsidRDefault="007F34ED" w:rsidP="007F34ED">
      <w:pPr>
        <w:ind w:left="103"/>
        <w:rPr>
          <w:rFonts w:ascii="Arial" w:hAnsi="Arial" w:cs="Arial"/>
          <w:sz w:val="26"/>
          <w:szCs w:val="26"/>
        </w:rPr>
      </w:pPr>
      <w:r w:rsidRPr="007F34ED">
        <w:rPr>
          <w:rFonts w:ascii="Arial" w:hAnsi="Arial" w:cs="Arial"/>
          <w:i/>
          <w:sz w:val="26"/>
          <w:szCs w:val="26"/>
        </w:rPr>
        <w:t>Dissertation</w:t>
      </w:r>
      <w:r w:rsidRPr="007F34ED">
        <w:rPr>
          <w:rFonts w:ascii="Arial" w:hAnsi="Arial" w:cs="Arial"/>
          <w:sz w:val="26"/>
          <w:szCs w:val="26"/>
        </w:rPr>
        <w:t xml:space="preserve">: “Transcriptomic and proteomic signatures of </w:t>
      </w:r>
      <w:r w:rsidRPr="007F34ED">
        <w:rPr>
          <w:rFonts w:ascii="Arial" w:hAnsi="Arial" w:cs="Arial"/>
          <w:i/>
          <w:sz w:val="26"/>
          <w:szCs w:val="26"/>
        </w:rPr>
        <w:t>Bacillus subtilis</w:t>
      </w:r>
      <w:r w:rsidRPr="007F34ED">
        <w:rPr>
          <w:rFonts w:ascii="Arial" w:hAnsi="Arial" w:cs="Arial"/>
          <w:sz w:val="26"/>
          <w:szCs w:val="26"/>
        </w:rPr>
        <w:t xml:space="preserve"> in response to aromatic compounds”.</w:t>
      </w:r>
    </w:p>
    <w:p w:rsidR="007F34ED" w:rsidRPr="007F34ED" w:rsidRDefault="007F34ED" w:rsidP="007F34ED">
      <w:pPr>
        <w:ind w:left="103"/>
        <w:rPr>
          <w:rFonts w:ascii="Arial" w:hAnsi="Arial" w:cs="Arial"/>
          <w:sz w:val="26"/>
          <w:szCs w:val="26"/>
        </w:rPr>
      </w:pPr>
    </w:p>
    <w:p w:rsidR="007F34ED" w:rsidRPr="007F34ED" w:rsidRDefault="007F34ED" w:rsidP="007F34ED">
      <w:pPr>
        <w:ind w:left="103"/>
        <w:rPr>
          <w:rFonts w:ascii="Arial" w:hAnsi="Arial" w:cs="Arial"/>
          <w:color w:val="C00000"/>
          <w:sz w:val="26"/>
          <w:szCs w:val="26"/>
        </w:rPr>
      </w:pPr>
      <w:r w:rsidRPr="007F34ED">
        <w:rPr>
          <w:rFonts w:ascii="Arial" w:hAnsi="Arial" w:cs="Arial"/>
          <w:color w:val="C00000"/>
          <w:sz w:val="26"/>
          <w:szCs w:val="26"/>
        </w:rPr>
        <w:t>09/1999- 06/2003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66"/>
          <w:sz w:val="26"/>
          <w:szCs w:val="26"/>
        </w:rPr>
      </w:pPr>
      <w:r w:rsidRPr="007F34ED">
        <w:rPr>
          <w:rFonts w:ascii="Arial" w:hAnsi="Arial" w:cs="Arial"/>
          <w:b/>
          <w:color w:val="000066"/>
          <w:sz w:val="26"/>
          <w:szCs w:val="26"/>
        </w:rPr>
        <w:t>BSc in Biology, Honors Program for Talented Students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FF"/>
          <w:sz w:val="26"/>
          <w:szCs w:val="26"/>
        </w:rPr>
      </w:pPr>
      <w:r w:rsidRPr="007F34ED">
        <w:rPr>
          <w:rFonts w:ascii="Arial" w:hAnsi="Arial" w:cs="Arial"/>
          <w:b/>
          <w:color w:val="0000FF"/>
          <w:sz w:val="26"/>
          <w:szCs w:val="26"/>
        </w:rPr>
        <w:t xml:space="preserve">Vietnam National University, Hanoi, Vietnam </w:t>
      </w:r>
    </w:p>
    <w:p w:rsidR="007F34ED" w:rsidRPr="007F34ED" w:rsidRDefault="007F34ED" w:rsidP="007F34ED">
      <w:pPr>
        <w:ind w:left="103" w:firstLine="22"/>
        <w:rPr>
          <w:rFonts w:ascii="Arial" w:hAnsi="Arial" w:cs="Arial"/>
          <w:color w:val="000000"/>
          <w:sz w:val="26"/>
          <w:szCs w:val="26"/>
        </w:rPr>
      </w:pPr>
      <w:r w:rsidRPr="007F34ED">
        <w:rPr>
          <w:rFonts w:ascii="Arial" w:hAnsi="Arial" w:cs="Arial"/>
          <w:i/>
          <w:color w:val="000000"/>
          <w:sz w:val="26"/>
          <w:szCs w:val="26"/>
        </w:rPr>
        <w:t>Main backgrounds &amp; subjects</w:t>
      </w:r>
      <w:r w:rsidRPr="007F34ED">
        <w:rPr>
          <w:rFonts w:ascii="Arial" w:hAnsi="Arial" w:cs="Arial"/>
          <w:color w:val="000000"/>
          <w:sz w:val="26"/>
          <w:szCs w:val="26"/>
        </w:rPr>
        <w:t xml:space="preserve">: Algebra, Analysis, Physics, Chemistry, Informatics, English, Microbiology, Biochemistry, Molecular Biology, Genetics, Biochemical Technology, Molecular &amp; Cellular Genetics, Industrial Microbiology. </w:t>
      </w:r>
    </w:p>
    <w:p w:rsidR="007F34ED" w:rsidRPr="007F34ED" w:rsidRDefault="007F34ED" w:rsidP="007F34ED">
      <w:pPr>
        <w:ind w:left="103"/>
        <w:rPr>
          <w:rFonts w:ascii="Arial" w:hAnsi="Arial" w:cs="Arial"/>
          <w:color w:val="000000"/>
          <w:sz w:val="26"/>
          <w:szCs w:val="26"/>
        </w:rPr>
      </w:pPr>
      <w:r w:rsidRPr="007F34ED">
        <w:rPr>
          <w:rFonts w:ascii="Arial" w:hAnsi="Arial" w:cs="Arial"/>
          <w:i/>
          <w:color w:val="000000"/>
          <w:sz w:val="26"/>
          <w:szCs w:val="26"/>
        </w:rPr>
        <w:t>Graduation Thesis</w:t>
      </w:r>
      <w:r w:rsidRPr="007F34ED">
        <w:rPr>
          <w:rFonts w:ascii="Arial" w:hAnsi="Arial" w:cs="Arial"/>
          <w:color w:val="000000"/>
          <w:sz w:val="26"/>
          <w:szCs w:val="26"/>
        </w:rPr>
        <w:t xml:space="preserve">: “Obtain and purification of extracellular alkaline proteases from </w:t>
      </w:r>
      <w:r w:rsidRPr="007F34ED">
        <w:rPr>
          <w:rFonts w:ascii="Arial" w:hAnsi="Arial" w:cs="Arial"/>
          <w:i/>
          <w:color w:val="000000"/>
          <w:sz w:val="26"/>
          <w:szCs w:val="26"/>
        </w:rPr>
        <w:t>Bacillus</w:t>
      </w:r>
      <w:r w:rsidRPr="007F34ED">
        <w:rPr>
          <w:rFonts w:ascii="Arial" w:hAnsi="Arial" w:cs="Arial"/>
          <w:color w:val="000000"/>
          <w:sz w:val="26"/>
          <w:szCs w:val="26"/>
        </w:rPr>
        <w:t xml:space="preserve"> sp. 20”.</w:t>
      </w:r>
    </w:p>
    <w:p w:rsidR="007F34ED" w:rsidRPr="007F34ED" w:rsidRDefault="007F34ED" w:rsidP="007F34ED">
      <w:pPr>
        <w:ind w:left="103"/>
        <w:rPr>
          <w:rFonts w:ascii="Arial" w:hAnsi="Arial" w:cs="Arial"/>
          <w:color w:val="000000"/>
          <w:sz w:val="26"/>
          <w:szCs w:val="26"/>
        </w:rPr>
      </w:pPr>
    </w:p>
    <w:p w:rsidR="007F34ED" w:rsidRPr="007F34ED" w:rsidRDefault="007F34ED" w:rsidP="007F34ED">
      <w:pPr>
        <w:ind w:left="103"/>
        <w:rPr>
          <w:rFonts w:ascii="Arial" w:hAnsi="Arial" w:cs="Arial"/>
          <w:color w:val="C00000"/>
          <w:sz w:val="26"/>
          <w:szCs w:val="26"/>
        </w:rPr>
      </w:pPr>
      <w:r w:rsidRPr="007F34ED">
        <w:rPr>
          <w:rFonts w:ascii="Arial" w:hAnsi="Arial" w:cs="Arial"/>
          <w:color w:val="C00000"/>
          <w:sz w:val="26"/>
          <w:szCs w:val="26"/>
        </w:rPr>
        <w:t>9/1996-06/1999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66"/>
          <w:sz w:val="26"/>
          <w:szCs w:val="26"/>
        </w:rPr>
      </w:pPr>
      <w:r>
        <w:rPr>
          <w:rFonts w:ascii="Arial" w:hAnsi="Arial" w:cs="Arial"/>
          <w:b/>
          <w:color w:val="000066"/>
          <w:sz w:val="26"/>
          <w:szCs w:val="26"/>
        </w:rPr>
        <w:t>Diploma of High School</w:t>
      </w:r>
    </w:p>
    <w:p w:rsidR="007F34ED" w:rsidRPr="007F34ED" w:rsidRDefault="007F34ED" w:rsidP="007F34ED">
      <w:pPr>
        <w:ind w:left="103"/>
        <w:rPr>
          <w:rFonts w:ascii="Arial" w:hAnsi="Arial" w:cs="Arial"/>
          <w:b/>
          <w:color w:val="0000FF"/>
          <w:sz w:val="26"/>
          <w:szCs w:val="26"/>
        </w:rPr>
      </w:pPr>
      <w:r w:rsidRPr="007F34ED">
        <w:rPr>
          <w:rFonts w:ascii="Arial" w:hAnsi="Arial" w:cs="Arial"/>
          <w:b/>
          <w:color w:val="0000FF"/>
          <w:sz w:val="26"/>
          <w:szCs w:val="26"/>
        </w:rPr>
        <w:t>Nguyen Trai High School for Selected Pupils, Natural Science Section, Hai Duong, Vietnam</w:t>
      </w:r>
    </w:p>
    <w:p w:rsidR="007F34ED" w:rsidRPr="007F34ED" w:rsidRDefault="007F34ED" w:rsidP="007F34ED">
      <w:pPr>
        <w:ind w:left="103" w:firstLine="22"/>
        <w:rPr>
          <w:rFonts w:ascii="Arial" w:hAnsi="Arial" w:cs="Arial"/>
          <w:color w:val="000000"/>
          <w:sz w:val="26"/>
          <w:szCs w:val="26"/>
        </w:rPr>
      </w:pPr>
      <w:r w:rsidRPr="007F34ED">
        <w:rPr>
          <w:rFonts w:ascii="Arial" w:hAnsi="Arial" w:cs="Arial"/>
          <w:i/>
          <w:color w:val="000000"/>
          <w:sz w:val="26"/>
          <w:szCs w:val="26"/>
        </w:rPr>
        <w:t>Main backgrounds &amp; subjects</w:t>
      </w:r>
      <w:r w:rsidRPr="007F34ED">
        <w:rPr>
          <w:rFonts w:ascii="Arial" w:hAnsi="Arial" w:cs="Arial"/>
          <w:color w:val="000000"/>
          <w:sz w:val="26"/>
          <w:szCs w:val="26"/>
        </w:rPr>
        <w:t xml:space="preserve">: Mathematics, Physics, Chemistry, Informatics, English, Biology, History, Geography </w:t>
      </w:r>
    </w:p>
    <w:p w:rsidR="00CA1CD1" w:rsidRDefault="00CA1CD1" w:rsidP="00271DE5">
      <w:pPr>
        <w:spacing w:line="288" w:lineRule="auto"/>
        <w:ind w:left="103"/>
        <w:rPr>
          <w:rFonts w:ascii="Arial" w:hAnsi="Arial" w:cs="Arial"/>
          <w:b/>
          <w:w w:val="105"/>
          <w:sz w:val="26"/>
          <w:szCs w:val="26"/>
          <w:u w:val="single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lastRenderedPageBreak/>
        <w:t>RESEARCH INTERESTS</w:t>
      </w:r>
    </w:p>
    <w:p w:rsidR="007F34ED" w:rsidRDefault="0088488D" w:rsidP="007F34ED">
      <w:pPr>
        <w:pStyle w:val="BodyText"/>
        <w:spacing w:line="288" w:lineRule="auto"/>
        <w:ind w:left="0" w:firstLine="0"/>
        <w:rPr>
          <w:rFonts w:ascii="Arial" w:hAnsi="Arial" w:cs="Arial"/>
          <w:b/>
          <w:color w:val="0000FF"/>
          <w:sz w:val="26"/>
          <w:szCs w:val="26"/>
        </w:rPr>
      </w:pPr>
      <w:r w:rsidRPr="00CA1CD1">
        <w:rPr>
          <w:rFonts w:ascii="Arial" w:hAnsi="Arial" w:cs="Arial"/>
          <w:b/>
          <w:color w:val="0000FF"/>
          <w:sz w:val="26"/>
          <w:szCs w:val="26"/>
        </w:rPr>
        <w:t xml:space="preserve"> </w:t>
      </w:r>
      <w:r w:rsidR="00CA1CD1" w:rsidRPr="0088488D">
        <w:rPr>
          <w:rFonts w:ascii="Arial" w:hAnsi="Arial" w:cs="Arial"/>
          <w:b/>
          <w:color w:val="0000FF"/>
          <w:sz w:val="26"/>
          <w:szCs w:val="26"/>
        </w:rPr>
        <w:t xml:space="preserve">Microbiology &amp; Biotechnology, </w:t>
      </w:r>
      <w:r w:rsidR="00CA1CD1" w:rsidRPr="0088488D">
        <w:rPr>
          <w:rFonts w:ascii="Arial" w:hAnsi="Arial" w:cs="Arial"/>
          <w:i/>
          <w:color w:val="000066"/>
          <w:sz w:val="26"/>
          <w:szCs w:val="26"/>
        </w:rPr>
        <w:t xml:space="preserve">with a focus on </w:t>
      </w:r>
      <w:r w:rsidR="00CA1CD1" w:rsidRPr="0088488D">
        <w:rPr>
          <w:rFonts w:ascii="Arial" w:hAnsi="Arial" w:cs="Arial"/>
          <w:b/>
          <w:color w:val="0000FF"/>
          <w:sz w:val="26"/>
          <w:szCs w:val="26"/>
        </w:rPr>
        <w:t>Microbiome &amp; Probiotics</w:t>
      </w:r>
      <w:r w:rsidR="00CA1CD1">
        <w:rPr>
          <w:rFonts w:ascii="Arial" w:hAnsi="Arial" w:cs="Arial"/>
          <w:b/>
          <w:color w:val="0000FF"/>
          <w:sz w:val="26"/>
          <w:szCs w:val="26"/>
        </w:rPr>
        <w:t>,</w:t>
      </w:r>
      <w:r w:rsidRPr="00CA1CD1">
        <w:rPr>
          <w:rFonts w:ascii="Arial" w:hAnsi="Arial" w:cs="Arial"/>
          <w:b/>
          <w:color w:val="0000FF"/>
          <w:sz w:val="26"/>
          <w:szCs w:val="26"/>
        </w:rPr>
        <w:t xml:space="preserve"> for improved Human and Animal Health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271DE5" w:rsidRPr="000B404D" w:rsidRDefault="007F34ED" w:rsidP="000B404D">
      <w:pPr>
        <w:pStyle w:val="ListParagraph"/>
        <w:numPr>
          <w:ilvl w:val="0"/>
          <w:numId w:val="4"/>
        </w:numPr>
        <w:spacing w:line="228" w:lineRule="auto"/>
        <w:rPr>
          <w:rFonts w:ascii="Arial" w:hAnsi="Arial" w:cs="Arial"/>
          <w:i/>
          <w:color w:val="000066"/>
          <w:sz w:val="26"/>
          <w:szCs w:val="26"/>
        </w:rPr>
      </w:pPr>
      <w:r w:rsidRPr="000B404D">
        <w:rPr>
          <w:rFonts w:ascii="Arial" w:hAnsi="Arial" w:cs="Arial"/>
          <w:i/>
          <w:color w:val="000066"/>
          <w:sz w:val="26"/>
          <w:szCs w:val="26"/>
        </w:rPr>
        <w:t>1</w:t>
      </w:r>
      <w:r w:rsidR="000B404D">
        <w:rPr>
          <w:rFonts w:ascii="Arial" w:hAnsi="Arial" w:cs="Arial"/>
          <w:i/>
          <w:color w:val="000066"/>
          <w:sz w:val="26"/>
          <w:szCs w:val="26"/>
        </w:rPr>
        <w:t>7+</w:t>
      </w:r>
      <w:r w:rsidRPr="000B404D">
        <w:rPr>
          <w:rFonts w:ascii="Arial" w:hAnsi="Arial" w:cs="Arial"/>
          <w:i/>
          <w:color w:val="000066"/>
          <w:sz w:val="26"/>
          <w:szCs w:val="26"/>
        </w:rPr>
        <w:t xml:space="preserve"> years of research and teaching experience in </w:t>
      </w:r>
      <w:r w:rsidRPr="000B404D">
        <w:rPr>
          <w:rFonts w:ascii="Arial" w:hAnsi="Arial" w:cs="Arial"/>
          <w:b/>
          <w:color w:val="0000FF"/>
          <w:sz w:val="26"/>
          <w:szCs w:val="26"/>
        </w:rPr>
        <w:t xml:space="preserve">Microbiology &amp; Biotechnology, </w:t>
      </w:r>
      <w:r w:rsidRPr="000B404D">
        <w:rPr>
          <w:rFonts w:ascii="Arial" w:hAnsi="Arial" w:cs="Arial"/>
          <w:i/>
          <w:color w:val="000066"/>
          <w:sz w:val="26"/>
          <w:szCs w:val="26"/>
        </w:rPr>
        <w:t xml:space="preserve">with a focus on </w:t>
      </w:r>
      <w:r w:rsidRPr="000B404D">
        <w:rPr>
          <w:rFonts w:ascii="Arial" w:hAnsi="Arial" w:cs="Arial"/>
          <w:b/>
          <w:color w:val="0000FF"/>
          <w:sz w:val="26"/>
          <w:szCs w:val="26"/>
        </w:rPr>
        <w:t xml:space="preserve">Microbiome &amp; Probiotics </w:t>
      </w:r>
      <w:r w:rsidRPr="000B404D">
        <w:rPr>
          <w:rFonts w:ascii="Arial" w:hAnsi="Arial" w:cs="Arial"/>
          <w:i/>
          <w:color w:val="000066"/>
          <w:sz w:val="26"/>
          <w:szCs w:val="26"/>
        </w:rPr>
        <w:t>in Medical, Food &amp; Environmental Microbiology, for the discovery &amp; exploitation of novel environmental bacteria that can survive in the gut of humans and animals as well as conferring health benefits to the relevant host</w:t>
      </w:r>
    </w:p>
    <w:p w:rsidR="00930242" w:rsidRPr="00930242" w:rsidRDefault="000B404D" w:rsidP="000B404D">
      <w:pPr>
        <w:numPr>
          <w:ilvl w:val="0"/>
          <w:numId w:val="2"/>
        </w:numPr>
        <w:tabs>
          <w:tab w:val="left" w:pos="14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sz w:val="26"/>
          <w:szCs w:val="26"/>
        </w:rPr>
        <w:t xml:space="preserve">More than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50 technical papers</w:t>
      </w:r>
      <w:r w:rsidR="00930242" w:rsidRPr="00930242">
        <w:rPr>
          <w:rFonts w:ascii="Arial" w:hAnsi="Arial" w:cs="Arial"/>
          <w:sz w:val="26"/>
          <w:szCs w:val="26"/>
        </w:rPr>
        <w:t xml:space="preserve"> published in the peer-reviewed journals, proceedings and book chapters. </w:t>
      </w:r>
    </w:p>
    <w:p w:rsidR="00930242" w:rsidRPr="00930242" w:rsidRDefault="000B404D" w:rsidP="000B404D">
      <w:pPr>
        <w:numPr>
          <w:ilvl w:val="0"/>
          <w:numId w:val="2"/>
        </w:numPr>
        <w:tabs>
          <w:tab w:val="left" w:pos="141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color w:val="0000FF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Reviewer for diverse international journals</w:t>
      </w:r>
      <w:r w:rsidR="00930242" w:rsidRPr="00930242">
        <w:rPr>
          <w:rFonts w:ascii="Arial" w:hAnsi="Arial" w:cs="Arial"/>
          <w:b/>
          <w:i/>
          <w:color w:val="000099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color w:val="000000"/>
          <w:sz w:val="26"/>
          <w:szCs w:val="26"/>
        </w:rPr>
        <w:t>(Int. J. Biol. Macromolecule (Elsevier), Oncotarget (Impact Journals), Fish Shellfish Immunol. (Elsevier), Aquaculture Res. (Wiley), Dis. Aquat. Organ. (Inter-Research), Brazilian Journal of Microbiology, etc);</w:t>
      </w:r>
    </w:p>
    <w:p w:rsidR="00930242" w:rsidRPr="00930242" w:rsidRDefault="000B404D" w:rsidP="000B404D">
      <w:pPr>
        <w:numPr>
          <w:ilvl w:val="0"/>
          <w:numId w:val="2"/>
        </w:numPr>
        <w:tabs>
          <w:tab w:val="left" w:pos="141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color w:val="0000FF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R&amp;D Project Evaluator</w:t>
      </w:r>
      <w:r w:rsidR="00930242" w:rsidRPr="00930242">
        <w:rPr>
          <w:rFonts w:ascii="Arial" w:hAnsi="Arial" w:cs="Arial"/>
          <w:b/>
          <w:i/>
          <w:color w:val="000099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color w:val="000000"/>
          <w:sz w:val="26"/>
          <w:szCs w:val="26"/>
        </w:rPr>
        <w:t>for NAFOSTED (Vietnam)</w:t>
      </w:r>
    </w:p>
    <w:p w:rsidR="00930242" w:rsidRPr="00930242" w:rsidRDefault="000B404D" w:rsidP="000B404D">
      <w:pPr>
        <w:numPr>
          <w:ilvl w:val="0"/>
          <w:numId w:val="2"/>
        </w:numPr>
        <w:tabs>
          <w:tab w:val="left" w:pos="14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sz w:val="26"/>
          <w:szCs w:val="26"/>
        </w:rPr>
        <w:t xml:space="preserve">Served as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a member of the editorial board of journals:</w:t>
      </w:r>
      <w:r w:rsidR="00930242" w:rsidRPr="00930242">
        <w:rPr>
          <w:rFonts w:ascii="Arial" w:hAnsi="Arial" w:cs="Arial"/>
          <w:sz w:val="26"/>
          <w:szCs w:val="26"/>
        </w:rPr>
        <w:t xml:space="preserve"> International Journal of Probiotics and Prebiotics; Journal of Fisheries Science and Technology </w:t>
      </w:r>
    </w:p>
    <w:p w:rsidR="00930242" w:rsidRPr="00930242" w:rsidRDefault="000B404D" w:rsidP="000B404D">
      <w:pPr>
        <w:numPr>
          <w:ilvl w:val="0"/>
          <w:numId w:val="2"/>
        </w:numPr>
        <w:tabs>
          <w:tab w:val="left" w:pos="14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sz w:val="26"/>
          <w:szCs w:val="26"/>
        </w:rPr>
        <w:t xml:space="preserve">PI/Co-PI of more than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10 research and commercial</w:t>
      </w:r>
      <w:r w:rsidR="00930242" w:rsidRPr="00930242">
        <w:rPr>
          <w:rFonts w:ascii="Arial" w:hAnsi="Arial" w:cs="Arial"/>
          <w:color w:val="0000FF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b/>
          <w:i/>
          <w:color w:val="0000FF"/>
          <w:sz w:val="26"/>
          <w:szCs w:val="26"/>
        </w:rPr>
        <w:t>projects</w:t>
      </w:r>
      <w:r w:rsidR="00930242" w:rsidRPr="00930242">
        <w:rPr>
          <w:rFonts w:ascii="Arial" w:hAnsi="Arial" w:cs="Arial"/>
          <w:b/>
          <w:i/>
          <w:color w:val="000099"/>
          <w:sz w:val="26"/>
          <w:szCs w:val="26"/>
        </w:rPr>
        <w:t xml:space="preserve"> with external funding resources of over £500K </w:t>
      </w:r>
      <w:r w:rsidR="00930242" w:rsidRPr="00930242">
        <w:rPr>
          <w:rFonts w:ascii="Arial" w:hAnsi="Arial" w:cs="Arial"/>
          <w:color w:val="000000"/>
          <w:sz w:val="26"/>
          <w:szCs w:val="26"/>
        </w:rPr>
        <w:t>in collaboration with HEIs and companies in Vietnam, Thailand, Germany, UK, especially</w:t>
      </w:r>
      <w:r w:rsidR="00930242" w:rsidRPr="00930242">
        <w:rPr>
          <w:rFonts w:ascii="Arial" w:hAnsi="Arial" w:cs="Arial"/>
          <w:b/>
          <w:i/>
          <w:color w:val="000099"/>
          <w:sz w:val="26"/>
          <w:szCs w:val="26"/>
        </w:rPr>
        <w:t xml:space="preserve"> </w:t>
      </w:r>
      <w:r w:rsidR="00930242" w:rsidRPr="00930242">
        <w:rPr>
          <w:rFonts w:ascii="Arial" w:hAnsi="Arial" w:cs="Arial"/>
          <w:color w:val="000000"/>
          <w:sz w:val="26"/>
          <w:szCs w:val="26"/>
        </w:rPr>
        <w:t>in Microbiology and applications in Food, Human &amp; Animal Health sectors.</w:t>
      </w:r>
    </w:p>
    <w:p w:rsidR="00930242" w:rsidRPr="000B404D" w:rsidRDefault="000B404D" w:rsidP="00100044">
      <w:pPr>
        <w:numPr>
          <w:ilvl w:val="0"/>
          <w:numId w:val="2"/>
        </w:numPr>
        <w:tabs>
          <w:tab w:val="left" w:pos="141"/>
        </w:tabs>
        <w:rPr>
          <w:rFonts w:ascii="Arial" w:hAnsi="Arial" w:cs="Arial"/>
          <w:sz w:val="26"/>
          <w:szCs w:val="26"/>
        </w:rPr>
      </w:pPr>
      <w:r w:rsidRPr="000B404D">
        <w:rPr>
          <w:rFonts w:ascii="Arial" w:hAnsi="Arial" w:cs="Arial"/>
          <w:b/>
          <w:i/>
          <w:color w:val="0000FF"/>
          <w:sz w:val="26"/>
          <w:szCs w:val="26"/>
        </w:rPr>
        <w:t xml:space="preserve"> </w:t>
      </w:r>
      <w:r w:rsidR="00930242" w:rsidRPr="000B404D">
        <w:rPr>
          <w:rFonts w:ascii="Arial" w:hAnsi="Arial" w:cs="Arial"/>
          <w:b/>
          <w:i/>
          <w:color w:val="0000FF"/>
          <w:sz w:val="26"/>
          <w:szCs w:val="26"/>
        </w:rPr>
        <w:t>Membership of many professional bodies</w:t>
      </w:r>
      <w:r w:rsidR="00930242" w:rsidRPr="000B404D">
        <w:rPr>
          <w:rFonts w:ascii="Arial" w:hAnsi="Arial" w:cs="Arial"/>
          <w:sz w:val="26"/>
          <w:szCs w:val="26"/>
        </w:rPr>
        <w:t xml:space="preserve"> such as (1) Co-founding member, Vietnam-UK Network for HE, Innovation and Entrepreneurship (</w:t>
      </w:r>
      <w:hyperlink r:id="rId6" w:history="1">
        <w:r w:rsidR="00930242" w:rsidRPr="000B404D">
          <w:rPr>
            <w:rStyle w:val="Hyperlink"/>
            <w:rFonts w:ascii="Arial" w:hAnsi="Arial" w:cs="Arial"/>
            <w:sz w:val="26"/>
            <w:szCs w:val="26"/>
          </w:rPr>
          <w:t>www.vuheie.org</w:t>
        </w:r>
      </w:hyperlink>
      <w:r w:rsidR="00930242" w:rsidRPr="000B404D">
        <w:rPr>
          <w:rFonts w:ascii="Arial" w:hAnsi="Arial" w:cs="Arial"/>
          <w:sz w:val="26"/>
          <w:szCs w:val="26"/>
        </w:rPr>
        <w:t>)</w:t>
      </w:r>
      <w:r w:rsidRPr="000B404D">
        <w:rPr>
          <w:rFonts w:ascii="Arial" w:hAnsi="Arial" w:cs="Arial"/>
          <w:sz w:val="26"/>
          <w:szCs w:val="26"/>
        </w:rPr>
        <w:t xml:space="preserve">, </w:t>
      </w:r>
      <w:r w:rsidR="00930242" w:rsidRPr="000B404D">
        <w:rPr>
          <w:rFonts w:ascii="Arial" w:hAnsi="Arial" w:cs="Arial"/>
          <w:sz w:val="26"/>
          <w:szCs w:val="26"/>
        </w:rPr>
        <w:t>(2) Full Concessionary Member, Microbiology Society, UK</w:t>
      </w:r>
    </w:p>
    <w:p w:rsidR="00930242" w:rsidRPr="00930242" w:rsidRDefault="00930242" w:rsidP="000B404D">
      <w:pPr>
        <w:numPr>
          <w:ilvl w:val="0"/>
          <w:numId w:val="3"/>
        </w:numPr>
        <w:tabs>
          <w:tab w:val="left" w:pos="158"/>
        </w:tabs>
        <w:rPr>
          <w:rFonts w:ascii="Arial" w:hAnsi="Arial" w:cs="Arial"/>
          <w:sz w:val="26"/>
          <w:szCs w:val="26"/>
        </w:rPr>
      </w:pPr>
      <w:r w:rsidRPr="00930242">
        <w:rPr>
          <w:rFonts w:ascii="Arial" w:hAnsi="Arial" w:cs="Arial"/>
          <w:b/>
          <w:i/>
          <w:color w:val="0000FF"/>
          <w:sz w:val="26"/>
          <w:szCs w:val="26"/>
        </w:rPr>
        <w:t>Visiting Teaching &amp; Research</w:t>
      </w:r>
      <w:r w:rsidRPr="00930242">
        <w:rPr>
          <w:rFonts w:ascii="Arial" w:hAnsi="Arial" w:cs="Arial"/>
          <w:b/>
          <w:i/>
          <w:color w:val="000099"/>
          <w:sz w:val="26"/>
          <w:szCs w:val="26"/>
        </w:rPr>
        <w:t xml:space="preserve"> </w:t>
      </w:r>
      <w:r w:rsidRPr="00930242">
        <w:rPr>
          <w:rFonts w:ascii="Arial" w:hAnsi="Arial" w:cs="Arial"/>
          <w:b/>
          <w:i/>
          <w:color w:val="0000FF"/>
          <w:sz w:val="26"/>
          <w:szCs w:val="26"/>
        </w:rPr>
        <w:t xml:space="preserve">activities </w:t>
      </w:r>
      <w:r w:rsidRPr="00930242">
        <w:rPr>
          <w:rFonts w:ascii="Arial" w:hAnsi="Arial" w:cs="Arial"/>
          <w:color w:val="000000"/>
          <w:sz w:val="26"/>
          <w:szCs w:val="26"/>
        </w:rPr>
        <w:t xml:space="preserve">at </w:t>
      </w:r>
    </w:p>
    <w:p w:rsidR="00930242" w:rsidRPr="00930242" w:rsidRDefault="00930242" w:rsidP="000B404D">
      <w:pPr>
        <w:tabs>
          <w:tab w:val="left" w:pos="158"/>
        </w:tabs>
        <w:rPr>
          <w:rFonts w:ascii="Arial" w:hAnsi="Arial" w:cs="Arial"/>
          <w:color w:val="000000"/>
          <w:sz w:val="26"/>
          <w:szCs w:val="26"/>
        </w:rPr>
      </w:pPr>
      <w:r w:rsidRPr="00930242">
        <w:rPr>
          <w:rFonts w:ascii="Arial" w:hAnsi="Arial" w:cs="Arial"/>
          <w:color w:val="000000"/>
          <w:sz w:val="26"/>
          <w:szCs w:val="26"/>
        </w:rPr>
        <w:t xml:space="preserve">(1) University of Songkla (PSU), Thailand; </w:t>
      </w:r>
    </w:p>
    <w:p w:rsidR="00930242" w:rsidRPr="00930242" w:rsidRDefault="00930242" w:rsidP="000B404D">
      <w:pPr>
        <w:tabs>
          <w:tab w:val="left" w:pos="158"/>
        </w:tabs>
        <w:rPr>
          <w:rFonts w:ascii="Arial" w:hAnsi="Arial" w:cs="Arial"/>
          <w:color w:val="000000"/>
          <w:sz w:val="26"/>
          <w:szCs w:val="26"/>
        </w:rPr>
      </w:pPr>
      <w:r w:rsidRPr="00930242">
        <w:rPr>
          <w:rFonts w:ascii="Arial" w:hAnsi="Arial" w:cs="Arial"/>
          <w:color w:val="000000"/>
          <w:sz w:val="26"/>
          <w:szCs w:val="26"/>
        </w:rPr>
        <w:t xml:space="preserve">(2) University of Greenwich, United Kingdom; </w:t>
      </w:r>
    </w:p>
    <w:p w:rsidR="00930242" w:rsidRPr="00930242" w:rsidRDefault="00930242" w:rsidP="000B404D">
      <w:pPr>
        <w:tabs>
          <w:tab w:val="left" w:pos="158"/>
        </w:tabs>
        <w:rPr>
          <w:rFonts w:ascii="Arial" w:hAnsi="Arial" w:cs="Arial"/>
          <w:color w:val="000000"/>
          <w:sz w:val="26"/>
          <w:szCs w:val="26"/>
        </w:rPr>
      </w:pPr>
      <w:r w:rsidRPr="00930242">
        <w:rPr>
          <w:rFonts w:ascii="Arial" w:hAnsi="Arial" w:cs="Arial"/>
          <w:color w:val="000000"/>
          <w:sz w:val="26"/>
          <w:szCs w:val="26"/>
        </w:rPr>
        <w:t xml:space="preserve">(3) Cardiff University, United Kingdom; </w:t>
      </w:r>
    </w:p>
    <w:p w:rsidR="00930242" w:rsidRPr="00930242" w:rsidRDefault="00930242" w:rsidP="000B404D">
      <w:pPr>
        <w:tabs>
          <w:tab w:val="left" w:pos="158"/>
        </w:tabs>
        <w:rPr>
          <w:rFonts w:ascii="Arial" w:hAnsi="Arial" w:cs="Arial"/>
          <w:color w:val="000000"/>
          <w:sz w:val="26"/>
          <w:szCs w:val="26"/>
        </w:rPr>
      </w:pPr>
      <w:r w:rsidRPr="00930242">
        <w:rPr>
          <w:rFonts w:ascii="Arial" w:hAnsi="Arial" w:cs="Arial"/>
          <w:color w:val="000000"/>
          <w:sz w:val="26"/>
          <w:szCs w:val="26"/>
        </w:rPr>
        <w:t xml:space="preserve">(4) University of Lisbon, Portugal; and </w:t>
      </w:r>
    </w:p>
    <w:p w:rsidR="00930242" w:rsidRPr="00930242" w:rsidRDefault="00930242" w:rsidP="000B404D">
      <w:pPr>
        <w:tabs>
          <w:tab w:val="left" w:pos="158"/>
        </w:tabs>
        <w:rPr>
          <w:rFonts w:ascii="Arial" w:hAnsi="Arial" w:cs="Arial"/>
          <w:color w:val="000000"/>
          <w:sz w:val="26"/>
          <w:szCs w:val="26"/>
        </w:rPr>
      </w:pPr>
      <w:r w:rsidRPr="00930242">
        <w:rPr>
          <w:rFonts w:ascii="Arial" w:hAnsi="Arial" w:cs="Arial"/>
          <w:color w:val="000000"/>
          <w:sz w:val="26"/>
          <w:szCs w:val="26"/>
        </w:rPr>
        <w:t>(5) Many HEIs &amp; SMEs in Vietnam</w:t>
      </w:r>
    </w:p>
    <w:p w:rsidR="00271DE5" w:rsidRPr="00271DE5" w:rsidRDefault="00271DE5" w:rsidP="0088488D">
      <w:pPr>
        <w:pStyle w:val="BodyText"/>
        <w:spacing w:line="288" w:lineRule="auto"/>
        <w:ind w:left="103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271DE5" w:rsidRPr="0088488D" w:rsidRDefault="0088488D" w:rsidP="0088488D">
      <w:pPr>
        <w:pStyle w:val="Heading1"/>
        <w:spacing w:line="288" w:lineRule="auto"/>
        <w:ind w:left="720"/>
        <w:rPr>
          <w:rFonts w:ascii="Arial" w:hAnsi="Arial" w:cs="Arial"/>
          <w:b w:val="0"/>
          <w:sz w:val="26"/>
          <w:szCs w:val="26"/>
        </w:rPr>
      </w:pPr>
      <w:r w:rsidRPr="0088488D">
        <w:rPr>
          <w:rFonts w:ascii="Arial" w:hAnsi="Arial" w:cs="Arial"/>
          <w:b w:val="0"/>
          <w:sz w:val="26"/>
          <w:szCs w:val="26"/>
        </w:rPr>
        <w:t>Microbiology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Molecular Biology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Probiotics Technology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Environmental Biotechnology</w:t>
      </w:r>
    </w:p>
    <w:p w:rsid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lastRenderedPageBreak/>
        <w:t xml:space="preserve">  Graduate: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Molecular Biology of Cell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Advanced Microbial Biotechnology</w:t>
      </w:r>
    </w:p>
    <w:p w:rsidR="0088488D" w:rsidRPr="0088488D" w:rsidRDefault="0088488D" w:rsidP="0088488D">
      <w:pPr>
        <w:ind w:left="720"/>
        <w:rPr>
          <w:rFonts w:ascii="Arial" w:hAnsi="Arial" w:cs="Arial"/>
          <w:sz w:val="26"/>
          <w:szCs w:val="26"/>
        </w:rPr>
      </w:pPr>
      <w:r w:rsidRPr="0088488D">
        <w:rPr>
          <w:rFonts w:ascii="Arial" w:hAnsi="Arial" w:cs="Arial"/>
          <w:sz w:val="26"/>
          <w:szCs w:val="26"/>
        </w:rPr>
        <w:t>Molecular Diagnostics of Diseases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88488D" w:rsidRPr="0088488D" w:rsidRDefault="0088488D" w:rsidP="0088488D">
      <w:pPr>
        <w:widowControl w:val="0"/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/>
          <w:bCs/>
          <w:i/>
          <w:color w:val="000000"/>
          <w:sz w:val="26"/>
          <w:szCs w:val="26"/>
          <w:lang w:val="en-GB"/>
        </w:rPr>
      </w:pPr>
      <w:r w:rsidRPr="0088488D">
        <w:rPr>
          <w:rFonts w:ascii="Arial" w:hAnsi="Arial" w:cs="Arial"/>
          <w:b/>
          <w:bCs/>
          <w:i/>
          <w:color w:val="000000"/>
          <w:sz w:val="26"/>
          <w:szCs w:val="26"/>
          <w:lang w:val="en-GB"/>
        </w:rPr>
        <w:t>A. Articles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Thi Kim Cuc Nguyen, Thu Thuy Pham, Thi Bich Mai Huynh, Thanh Hoang Tran, Michael Packianather, Chi Hieu Le, </w:t>
      </w: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Van Duy Nguyen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(2020): Design and Development of a Novel Anticancer Peptide from Human Gut Microbiome by Using Recombinant Protein Engineering. In: 7th International Conference on the Development of Biomedical Engineering in Vietnam (BME7): Translational Health Science and Technology for Developing Countries. IFMBE Proceedings, 69 (69). Springer Verlag, Singapore, pp. 837-843. ISBN 978-9811358586, ISSN 1680-0737 (doi:https://doi.org/10.1007/978-981-13-5859-3).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Van Duy Nguyen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, Thanh Tra Nguyen, Thu Thuy Pham, Michael Packianather, Chi Hieu Le (2019): Molecular screening and genetic diversity analysis of anticancer Azurin-encoding and Azurin-like genes in human gut microbiome deduced through cultivation-dependent and cultivation-independent studies. Int Microbiol (2019). https://doi.org/10.1007/s10123-019-00070-8. 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>Nguyen Thi Thuy Giang, Nguye</w:t>
      </w:r>
      <w:bookmarkStart w:id="0" w:name="_GoBack"/>
      <w:bookmarkEnd w:id="0"/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n Thi Chinh, Montira Leelakriangsak, Pham Thu Thuy, Pham Quoc Hung, Chokchai Lueangthuwapranit, </w:t>
      </w: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Van Duy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(2018): Promotion of Lactobacillus plantarum on growth and resistance against acute hepatopancreatic necrosis disease pathogens in white-leg shrimp (Litopenaeus vannamei). Thai Journal of Veterinary Medicine, 48 (1): 19-28.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Hung Vu-Khac, Thuy Nguyen Thi Thanh, Giang Nguyen Thi Thu, Chi Hieu Le, </w:t>
      </w: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Van Duy Nguyen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(2018). Vertical transmission and early diagnosis of the 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lastRenderedPageBreak/>
        <w:t>microsporidian Enterocytozoon hepatonaei in whiteleg shrimp Penaeus vannamei. Journal of Pure and Applied Microbiology, 12(3):1125-1131.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Nguyen TH and </w:t>
      </w: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 xml:space="preserve"> (2017): Characterization and Applications of Marine Microbial Enzymes in Biotechnology and Probiotics for Animal Health. </w:t>
      </w:r>
      <w:r w:rsidRPr="0088488D">
        <w:rPr>
          <w:rFonts w:ascii="Arial" w:hAnsi="Arial" w:cs="Arial"/>
          <w:i/>
          <w:sz w:val="26"/>
          <w:szCs w:val="26"/>
        </w:rPr>
        <w:t>In</w:t>
      </w:r>
      <w:r w:rsidRPr="0088488D">
        <w:rPr>
          <w:rFonts w:ascii="Arial" w:hAnsi="Arial" w:cs="Arial"/>
          <w:sz w:val="26"/>
          <w:szCs w:val="26"/>
        </w:rPr>
        <w:t xml:space="preserve">: Se-Kwon Kim and Fidel Toldrá, editors, </w:t>
      </w:r>
      <w:r w:rsidRPr="0088488D">
        <w:rPr>
          <w:rFonts w:ascii="Arial" w:hAnsi="Arial" w:cs="Arial"/>
          <w:i/>
          <w:iCs/>
          <w:sz w:val="26"/>
          <w:szCs w:val="26"/>
        </w:rPr>
        <w:t>Advances in Food and Nutrition Research, Vol. 80</w:t>
      </w:r>
      <w:r w:rsidRPr="0088488D">
        <w:rPr>
          <w:rFonts w:ascii="Arial" w:hAnsi="Arial" w:cs="Arial"/>
          <w:sz w:val="26"/>
          <w:szCs w:val="26"/>
        </w:rPr>
        <w:t xml:space="preserve">, Burlington: Academic Press, pp. 37-74. 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(2016): Marine glycans in relationship with probiotic microorganisms to improve human and animal health.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In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: Se-Kwon Kim (ed.), 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>Marine Glycobiology: Principles and Applications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, CRC Press, pp. </w:t>
      </w:r>
      <w:r w:rsidRPr="0088488D">
        <w:rPr>
          <w:rFonts w:ascii="Arial" w:hAnsi="Arial" w:cs="Arial"/>
          <w:sz w:val="26"/>
          <w:szCs w:val="26"/>
        </w:rPr>
        <w:t>67-84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>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rPr>
          <w:rFonts w:ascii="Arial" w:hAnsi="Arial" w:cs="Arial"/>
          <w:color w:val="000000"/>
          <w:sz w:val="26"/>
          <w:szCs w:val="26"/>
          <w:lang w:val="nl-NL"/>
        </w:rPr>
      </w:pP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Nguyen C, </w:t>
      </w:r>
      <w:r w:rsidRPr="0088488D">
        <w:rPr>
          <w:rFonts w:ascii="Arial" w:hAnsi="Arial" w:cs="Arial"/>
          <w:b/>
          <w:color w:val="000000"/>
          <w:sz w:val="26"/>
          <w:szCs w:val="26"/>
          <w:lang w:val="nl-NL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 (2016): Discovery of azurin-like anticancer bacteriocins from human gut microbiome through homology modeling and molecular docking against the tumor suppressor p53.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 xml:space="preserve"> Biomed Research International,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>2016, Article ID 8490482, pp. 1-12.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Van Duy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(Editor), Le Dinh Duc, Nguyen Thi Kim Cuc, Pham Thu Thuy, Le Phuong Chung (2015): </w:t>
      </w:r>
      <w:r w:rsidRPr="0088488D">
        <w:rPr>
          <w:rFonts w:ascii="Arial" w:hAnsi="Arial" w:cs="Arial"/>
          <w:bCs/>
          <w:i/>
          <w:color w:val="000000"/>
          <w:sz w:val="26"/>
          <w:szCs w:val="26"/>
          <w:lang w:val="en"/>
        </w:rPr>
        <w:t>Probiotics Technology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>. Science and Engineering Publisher, Hanoi. (In Vietnamese)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rPr>
          <w:rFonts w:ascii="Arial" w:hAnsi="Arial" w:cs="Arial"/>
          <w:color w:val="000000"/>
          <w:sz w:val="26"/>
          <w:szCs w:val="26"/>
          <w:lang w:val="nl-NL"/>
        </w:rPr>
      </w:pPr>
      <w:r w:rsidRPr="0088488D">
        <w:rPr>
          <w:rFonts w:ascii="Arial" w:hAnsi="Arial" w:cs="Arial"/>
          <w:b/>
          <w:color w:val="000000"/>
          <w:sz w:val="26"/>
          <w:szCs w:val="26"/>
          <w:lang w:val="nl-NL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, Nguyen HHC (2015): Molecular screening of Azurin-like anticancer bacteriocins from human gut microﬂora using bioinformatics. </w:t>
      </w:r>
      <w:r w:rsidRPr="0088488D">
        <w:rPr>
          <w:rFonts w:ascii="Arial" w:hAnsi="Arial" w:cs="Arial"/>
          <w:i/>
          <w:color w:val="000000"/>
          <w:sz w:val="26"/>
          <w:szCs w:val="26"/>
          <w:lang w:val="nl-NL"/>
        </w:rPr>
        <w:t>Advances in Intelligent Systems and Computing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>, 358, pp. 219-229.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nl-NL"/>
        </w:rPr>
      </w:pPr>
      <w:r w:rsidRPr="0088488D">
        <w:rPr>
          <w:rFonts w:ascii="Arial" w:hAnsi="Arial" w:cs="Arial"/>
          <w:b/>
          <w:color w:val="000000"/>
          <w:sz w:val="26"/>
          <w:szCs w:val="26"/>
          <w:lang w:val="nl-NL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 (2014): Development of pharmabiotics as antibiotic alternatives for seafood security and marine aquaculture health: two cases of study in Vietnam. </w:t>
      </w:r>
      <w:r w:rsidRPr="0088488D">
        <w:rPr>
          <w:rFonts w:ascii="Arial" w:hAnsi="Arial" w:cs="Arial"/>
          <w:i/>
          <w:color w:val="000000"/>
          <w:sz w:val="26"/>
          <w:szCs w:val="26"/>
          <w:lang w:val="nl-NL"/>
        </w:rPr>
        <w:t>Khon Kaen Agriculture Journal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, 42 SUPPL. 4 : 196 - 204. 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color w:val="000000"/>
          <w:sz w:val="26"/>
          <w:szCs w:val="26"/>
          <w:lang w:val="nl-NL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, Pham TT, Nguyen THT, Nguyen TTX, Hoj L (2014): </w:t>
      </w:r>
      <w:r w:rsidRPr="0088488D">
        <w:rPr>
          <w:rFonts w:ascii="Arial" w:hAnsi="Arial" w:cs="Arial"/>
          <w:color w:val="000000"/>
          <w:sz w:val="26"/>
          <w:szCs w:val="26"/>
        </w:rPr>
        <w:t>Screening of marine bacteria with bacteriocin-like activities and probiotic potential for ornate spiny lobster (</w:t>
      </w:r>
      <w:r w:rsidRPr="0088488D">
        <w:rPr>
          <w:rFonts w:ascii="Arial" w:hAnsi="Arial" w:cs="Arial"/>
          <w:i/>
          <w:color w:val="000000"/>
          <w:sz w:val="26"/>
          <w:szCs w:val="26"/>
        </w:rPr>
        <w:t>Panulirus ornatus</w:t>
      </w:r>
      <w:r w:rsidRPr="0088488D">
        <w:rPr>
          <w:rFonts w:ascii="Arial" w:hAnsi="Arial" w:cs="Arial"/>
          <w:color w:val="000000"/>
          <w:sz w:val="26"/>
          <w:szCs w:val="26"/>
        </w:rPr>
        <w:t>) juvenile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. 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>Fish and Shellfish Immunology,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40(1): 49-60. 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Pham TT, Ho THN, </w:t>
      </w:r>
      <w:r w:rsidRPr="0088488D">
        <w:rPr>
          <w:rFonts w:ascii="Arial" w:hAnsi="Arial" w:cs="Arial"/>
          <w:b/>
          <w:bCs/>
          <w:color w:val="000000"/>
          <w:sz w:val="26"/>
          <w:szCs w:val="26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 (2014): </w:t>
      </w:r>
      <w:r w:rsidRPr="0088488D">
        <w:rPr>
          <w:rFonts w:ascii="Arial" w:hAnsi="Arial" w:cs="Arial"/>
          <w:color w:val="000000"/>
          <w:sz w:val="26"/>
          <w:szCs w:val="26"/>
        </w:rPr>
        <w:t xml:space="preserve">Screening for </w:t>
      </w:r>
      <w:r w:rsidRPr="0088488D">
        <w:rPr>
          <w:rFonts w:ascii="Arial" w:eastAsia="Calibri" w:hAnsi="Arial" w:cs="Arial"/>
          <w:color w:val="000000"/>
          <w:sz w:val="26"/>
          <w:szCs w:val="26"/>
        </w:rPr>
        <w:t>bacteriocin-like antimicrobial activity against shrimp pathogenic vibrios</w:t>
      </w:r>
      <w:r w:rsidRPr="0088488D">
        <w:rPr>
          <w:rFonts w:ascii="Arial" w:hAnsi="Arial" w:cs="Arial"/>
          <w:color w:val="000000"/>
          <w:sz w:val="26"/>
          <w:szCs w:val="26"/>
        </w:rPr>
        <w:t xml:space="preserve"> and molecular </w:t>
      </w:r>
      <w:r w:rsidRPr="0088488D">
        <w:rPr>
          <w:rFonts w:ascii="Arial" w:hAnsi="Arial" w:cs="Arial"/>
          <w:color w:val="000000"/>
          <w:sz w:val="26"/>
          <w:szCs w:val="26"/>
        </w:rPr>
        <w:lastRenderedPageBreak/>
        <w:t xml:space="preserve">identification of marine bacteria from </w:t>
      </w:r>
      <w:r w:rsidRPr="0088488D">
        <w:rPr>
          <w:rFonts w:ascii="Arial" w:hAnsi="Arial" w:cs="Arial"/>
          <w:iCs/>
          <w:color w:val="000000"/>
          <w:sz w:val="26"/>
          <w:szCs w:val="26"/>
        </w:rPr>
        <w:t xml:space="preserve">otter clam </w:t>
      </w:r>
      <w:r w:rsidRPr="0088488D">
        <w:rPr>
          <w:rFonts w:ascii="Arial" w:hAnsi="Arial" w:cs="Arial"/>
          <w:i/>
          <w:color w:val="000000"/>
          <w:sz w:val="26"/>
          <w:szCs w:val="26"/>
        </w:rPr>
        <w:t>Lutraria</w:t>
      </w:r>
      <w:r w:rsidRPr="0088488D">
        <w:rPr>
          <w:rFonts w:ascii="Arial" w:hAnsi="Arial" w:cs="Arial"/>
          <w:i/>
          <w:iCs/>
          <w:noProof/>
          <w:color w:val="000000"/>
          <w:sz w:val="26"/>
          <w:szCs w:val="26"/>
        </w:rPr>
        <w:t xml:space="preserve"> philippinarum</w:t>
      </w:r>
      <w:r w:rsidRPr="0088488D">
        <w:rPr>
          <w:rFonts w:ascii="Arial" w:eastAsia="Calibri" w:hAnsi="Arial" w:cs="Arial"/>
          <w:color w:val="000000"/>
          <w:sz w:val="26"/>
          <w:szCs w:val="26"/>
        </w:rPr>
        <w:t xml:space="preserve">. </w:t>
      </w:r>
      <w:r w:rsidRPr="0088488D">
        <w:rPr>
          <w:rFonts w:ascii="Arial" w:eastAsia="Calibri" w:hAnsi="Arial" w:cs="Arial"/>
          <w:i/>
          <w:color w:val="000000"/>
          <w:sz w:val="26"/>
          <w:szCs w:val="26"/>
        </w:rPr>
        <w:t>Thai Journal of Veterinary Medicine,</w:t>
      </w:r>
      <w:r w:rsidRPr="0088488D">
        <w:rPr>
          <w:rFonts w:ascii="Arial" w:eastAsia="Calibri" w:hAnsi="Arial" w:cs="Arial"/>
          <w:color w:val="000000"/>
          <w:sz w:val="26"/>
          <w:szCs w:val="26"/>
        </w:rPr>
        <w:t xml:space="preserve"> 44(3): 345-353</w:t>
      </w:r>
      <w:r w:rsidRPr="0088488D">
        <w:rPr>
          <w:rFonts w:ascii="Arial" w:eastAsia="Calibri" w:hAnsi="Arial" w:cs="Arial"/>
          <w:i/>
          <w:color w:val="000000"/>
          <w:sz w:val="26"/>
          <w:szCs w:val="26"/>
        </w:rPr>
        <w:t>.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 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Nguyen TTT, </w:t>
      </w:r>
      <w:r w:rsidRPr="0088488D">
        <w:rPr>
          <w:rFonts w:ascii="Arial" w:hAnsi="Arial" w:cs="Arial"/>
          <w:b/>
          <w:color w:val="000000"/>
          <w:sz w:val="26"/>
          <w:szCs w:val="26"/>
          <w:lang w:val="nl-NL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 (2014): Biodiversity of major bacterial groups in ass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>o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>ciation with agarwood (</w:t>
      </w:r>
      <w:r w:rsidRPr="0088488D">
        <w:rPr>
          <w:rFonts w:ascii="Arial" w:hAnsi="Arial" w:cs="Arial"/>
          <w:i/>
          <w:color w:val="000000"/>
          <w:sz w:val="26"/>
          <w:szCs w:val="26"/>
          <w:lang w:val="nl-NL"/>
        </w:rPr>
        <w:t>Aquilaria crassna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) in Khanh Hoa province, Vietnam. </w:t>
      </w:r>
      <w:r w:rsidRPr="0088488D">
        <w:rPr>
          <w:rFonts w:ascii="Arial" w:hAnsi="Arial" w:cs="Arial"/>
          <w:i/>
          <w:color w:val="000000"/>
          <w:sz w:val="26"/>
          <w:szCs w:val="26"/>
          <w:lang w:val="nl-NL"/>
        </w:rPr>
        <w:t>Journal of Vietnamese Environment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 xml:space="preserve"> (Dresden </w:t>
      </w:r>
      <w:r w:rsidRPr="0088488D">
        <w:rPr>
          <w:rFonts w:ascii="Arial" w:hAnsi="Arial" w:cs="Arial"/>
          <w:sz w:val="26"/>
          <w:szCs w:val="26"/>
          <w:lang w:val="nl-NL"/>
        </w:rPr>
        <w:t>University </w:t>
      </w:r>
      <w:r w:rsidRPr="0088488D">
        <w:rPr>
          <w:rFonts w:ascii="Arial" w:hAnsi="Arial" w:cs="Arial"/>
          <w:color w:val="000000"/>
          <w:sz w:val="26"/>
          <w:szCs w:val="26"/>
          <w:lang w:val="nl-NL"/>
        </w:rPr>
        <w:t>of Technology, Germany, ISSN 2193-6471), 6(2): 132-137.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, Pham TT, Pham NMQ (2014): Two novel strains of bacteriocin-producing </w:t>
      </w:r>
      <w:r w:rsidRPr="0088488D">
        <w:rPr>
          <w:rStyle w:val="Emphasis"/>
          <w:rFonts w:ascii="Arial" w:hAnsi="Arial" w:cs="Arial"/>
          <w:color w:val="000000"/>
          <w:sz w:val="26"/>
          <w:szCs w:val="26"/>
          <w:lang w:val="en"/>
        </w:rPr>
        <w:t>Lactobacillus plantarum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and their application as biopreservative in chill-stored fresh cobia meat. </w:t>
      </w:r>
      <w:r w:rsidRPr="0088488D">
        <w:rPr>
          <w:rStyle w:val="Emphasis"/>
          <w:rFonts w:ascii="Arial" w:hAnsi="Arial" w:cs="Arial"/>
          <w:color w:val="000000"/>
          <w:sz w:val="26"/>
          <w:szCs w:val="26"/>
          <w:lang w:val="en"/>
        </w:rPr>
        <w:t>Journal of Pure and Applied Micr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>o</w:t>
      </w:r>
      <w:r w:rsidRPr="0088488D">
        <w:rPr>
          <w:rStyle w:val="Emphasis"/>
          <w:rFonts w:ascii="Arial" w:hAnsi="Arial" w:cs="Arial"/>
          <w:color w:val="000000"/>
          <w:sz w:val="26"/>
          <w:szCs w:val="26"/>
          <w:lang w:val="en"/>
        </w:rPr>
        <w:t>biology,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 xml:space="preserve"> </w:t>
      </w:r>
      <w:r w:rsidRPr="0088488D">
        <w:rPr>
          <w:rFonts w:ascii="Arial" w:hAnsi="Arial" w:cs="Arial"/>
          <w:iCs/>
          <w:color w:val="000000"/>
          <w:sz w:val="26"/>
          <w:szCs w:val="26"/>
          <w:lang w:val="en"/>
        </w:rPr>
        <w:t>8(2): 1547-1557.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,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Le MH, Trang ST (2013): “Application of probiotics from marine microbes for sustainable marine aquaculture development”.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In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>: Se-Kwon Kim (ed.), “Marine Microbiology: Bioactive Compounds and Biotechnological Applications”, Weinheim: Wiley, pp. 307-349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>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Pham TT, </w:t>
      </w: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(2012): </w:t>
      </w: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Phylogenetic diversity of 16S rRNA genes in beneficial and pathogenic bacteria isolated from marine animals in Vietnam. </w:t>
      </w:r>
      <w:r w:rsidRPr="0088488D">
        <w:rPr>
          <w:rFonts w:ascii="Arial" w:hAnsi="Arial" w:cs="Arial"/>
          <w:bCs/>
          <w:i/>
          <w:color w:val="000000"/>
          <w:sz w:val="26"/>
          <w:szCs w:val="26"/>
        </w:rPr>
        <w:t>Journal of Biotechnology</w:t>
      </w: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, 10(4A):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>803-815.</w:t>
      </w:r>
    </w:p>
    <w:p w:rsidR="0088488D" w:rsidRPr="0088488D" w:rsidRDefault="0088488D" w:rsidP="0088488D">
      <w:pPr>
        <w:numPr>
          <w:ilvl w:val="0"/>
          <w:numId w:val="1"/>
        </w:numPr>
        <w:autoSpaceDE w:val="0"/>
        <w:autoSpaceDN w:val="0"/>
        <w:adjustRightInd w:val="0"/>
        <w:spacing w:before="120" w:line="312" w:lineRule="auto"/>
        <w:jc w:val="both"/>
        <w:rPr>
          <w:rFonts w:ascii="Arial" w:hAnsi="Arial" w:cs="Arial"/>
          <w:bCs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pacing w:val="-2"/>
          <w:sz w:val="26"/>
          <w:szCs w:val="26"/>
        </w:rPr>
        <w:t>Nguyen VD</w:t>
      </w:r>
      <w:r w:rsidRPr="0088488D">
        <w:rPr>
          <w:rFonts w:ascii="Arial" w:hAnsi="Arial" w:cs="Arial"/>
          <w:bCs/>
          <w:color w:val="000000"/>
          <w:spacing w:val="-2"/>
          <w:sz w:val="26"/>
          <w:szCs w:val="26"/>
        </w:rPr>
        <w:t xml:space="preserve">, Nguyen TNT (2012): Bacteriocin production by </w:t>
      </w:r>
      <w:r w:rsidRPr="0088488D">
        <w:rPr>
          <w:rFonts w:ascii="Arial" w:hAnsi="Arial" w:cs="Arial"/>
          <w:bCs/>
          <w:i/>
          <w:color w:val="000000"/>
          <w:spacing w:val="-2"/>
          <w:sz w:val="26"/>
          <w:szCs w:val="26"/>
        </w:rPr>
        <w:t>P</w:t>
      </w:r>
      <w:r w:rsidRPr="0088488D">
        <w:rPr>
          <w:rFonts w:ascii="Arial" w:hAnsi="Arial" w:cs="Arial"/>
          <w:bCs/>
          <w:i/>
          <w:iCs/>
          <w:color w:val="000000"/>
          <w:spacing w:val="-2"/>
          <w:sz w:val="26"/>
          <w:szCs w:val="26"/>
        </w:rPr>
        <w:t>roteus</w:t>
      </w:r>
      <w:r w:rsidRPr="0088488D">
        <w:rPr>
          <w:rFonts w:ascii="Arial" w:hAnsi="Arial" w:cs="Arial"/>
          <w:bCs/>
          <w:color w:val="000000"/>
          <w:spacing w:val="-2"/>
          <w:sz w:val="26"/>
          <w:szCs w:val="26"/>
        </w:rPr>
        <w:t xml:space="preserve"> sp. isolated from the intestine of cobia </w:t>
      </w:r>
      <w:r w:rsidRPr="0088488D">
        <w:rPr>
          <w:rFonts w:ascii="Arial" w:hAnsi="Arial" w:cs="Arial"/>
          <w:color w:val="000000"/>
          <w:sz w:val="26"/>
          <w:szCs w:val="26"/>
        </w:rPr>
        <w:t>(</w:t>
      </w:r>
      <w:r w:rsidRPr="0088488D">
        <w:rPr>
          <w:rFonts w:ascii="Arial" w:hAnsi="Arial" w:cs="Arial"/>
          <w:bCs/>
          <w:i/>
          <w:iCs/>
          <w:color w:val="000000"/>
          <w:sz w:val="26"/>
          <w:szCs w:val="26"/>
        </w:rPr>
        <w:t>Rachycentron canadum</w:t>
      </w: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). </w:t>
      </w:r>
      <w:r w:rsidRPr="0088488D">
        <w:rPr>
          <w:rFonts w:ascii="Arial" w:hAnsi="Arial" w:cs="Arial"/>
          <w:bCs/>
          <w:i/>
          <w:color w:val="000000"/>
          <w:sz w:val="26"/>
          <w:szCs w:val="26"/>
        </w:rPr>
        <w:t>Journal of Biotechnology</w:t>
      </w:r>
      <w:r w:rsidRPr="0088488D">
        <w:rPr>
          <w:rFonts w:ascii="Arial" w:hAnsi="Arial" w:cs="Arial"/>
          <w:bCs/>
          <w:color w:val="000000"/>
          <w:sz w:val="26"/>
          <w:szCs w:val="26"/>
        </w:rPr>
        <w:t xml:space="preserve">, 10(4A):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>793-801.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b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 (2011): Marine bacteriocin as a new drug for aquaculture health.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Journal of Fisheries Science and Technology</w:t>
      </w:r>
      <w:r w:rsidRPr="0088488D">
        <w:rPr>
          <w:rFonts w:ascii="Arial" w:hAnsi="Arial" w:cs="Arial"/>
          <w:iCs/>
          <w:color w:val="000000"/>
          <w:sz w:val="26"/>
          <w:szCs w:val="26"/>
          <w:lang w:val="en"/>
        </w:rPr>
        <w:t>, 4: 182-187.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iCs/>
          <w:color w:val="000000"/>
          <w:sz w:val="26"/>
          <w:szCs w:val="26"/>
          <w:lang w:val="en"/>
        </w:rPr>
        <w:t>Nguyen VD</w:t>
      </w:r>
      <w:r w:rsidRPr="0088488D">
        <w:rPr>
          <w:rFonts w:ascii="Arial" w:hAnsi="Arial" w:cs="Arial"/>
          <w:iCs/>
          <w:color w:val="000000"/>
          <w:sz w:val="26"/>
          <w:szCs w:val="26"/>
          <w:lang w:val="en"/>
        </w:rPr>
        <w:t xml:space="preserve">, Pham TT (2011):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Detection of pathogenic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 xml:space="preserve">Vibrio parahaemolyticus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through toxin gene-based PCR and sequence analysis in seafood in Nha Trang, Vietnam. 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>Journal of Science and Technology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, 49(1A): </w:t>
      </w:r>
      <w:r w:rsidRPr="0088488D">
        <w:rPr>
          <w:rFonts w:ascii="Arial" w:hAnsi="Arial" w:cs="Arial"/>
          <w:iCs/>
          <w:color w:val="000000"/>
          <w:sz w:val="26"/>
          <w:szCs w:val="26"/>
          <w:lang w:val="en"/>
        </w:rPr>
        <w:t>106-116.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Liebeke M, Pöther DC, </w:t>
      </w: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>, Albrecht D, Becher D, Hochgräfe F, Lalk M, Hecker M, Antelmann H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(2008): Depletion of thiol-containing proteins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lastRenderedPageBreak/>
        <w:t xml:space="preserve">in response to quinones in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Bacillus subtilis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Molecular Microbiology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69(6):1513-29.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Leelakriangsak M, Huyen NT, Töwe S, </w:t>
      </w: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>, Becher D, Hecker M, Antelmann H, Zuber P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(2008): Regulation of quinone detoxification by the thiol stress sensing DUF24/MarR-like repressor, YodB in </w:t>
      </w:r>
      <w:r w:rsidRPr="0088488D">
        <w:rPr>
          <w:rFonts w:ascii="Arial" w:hAnsi="Arial" w:cs="Arial"/>
          <w:i/>
          <w:color w:val="000000"/>
          <w:sz w:val="26"/>
          <w:szCs w:val="26"/>
          <w:lang w:val="en"/>
        </w:rPr>
        <w:t>Bacillus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subtilis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Molecular Microbiology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67(5), 1108-24.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Töwe S, Leelakriangsak M, Kobayashi K, </w:t>
      </w: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>, Hecker M, Zuber P, Antelmann H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(2007): The MarR-type repressor MhqR (YkvE) regulates multiple dioxygenases/glyoxalases and an azoreductase which confer resistance to 2-methylhydroquinone and catechol in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Bacillus subtilis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Molecular Microbiology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66(1), 40-54.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>, Wolf C, Mäder U, Lalk M, Langer P, Lindequist U, Hecker M, Antelmann H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(2007): Transcriptome and proteome analyses in response to 2- methylhydroquinone and 6-brom-2-vinyl-chroman-4-on reveal different degradation systems involved in the catabolism of aromatic compounds in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Bacillus subtilis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Proteomics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7(9), 1391-408.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bCs/>
          <w:color w:val="000000"/>
          <w:sz w:val="26"/>
          <w:szCs w:val="26"/>
          <w:lang w:val="en"/>
        </w:rPr>
        <w:t xml:space="preserve">, Mäder U, Tran NP, Cavin JF, Tam le T, Albrecht D, Hecker M, Antelmann H 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(2007): The proteome and transcriptome analysis of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Bacillus subtilis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in response to salicylic acid. </w:t>
      </w:r>
      <w:r w:rsidRPr="0088488D">
        <w:rPr>
          <w:rFonts w:ascii="Arial" w:hAnsi="Arial" w:cs="Arial"/>
          <w:i/>
          <w:iCs/>
          <w:color w:val="000000"/>
          <w:sz w:val="26"/>
          <w:szCs w:val="26"/>
          <w:lang w:val="en"/>
        </w:rPr>
        <w:t>Proteomics</w:t>
      </w:r>
      <w:r w:rsidRPr="0088488D">
        <w:rPr>
          <w:rFonts w:ascii="Arial" w:hAnsi="Arial" w:cs="Arial"/>
          <w:color w:val="000000"/>
          <w:sz w:val="26"/>
          <w:szCs w:val="26"/>
          <w:lang w:val="en"/>
        </w:rPr>
        <w:t xml:space="preserve"> 7(5), 698-710.</w:t>
      </w:r>
    </w:p>
    <w:p w:rsidR="0088488D" w:rsidRPr="0088488D" w:rsidRDefault="0088488D" w:rsidP="0088488D">
      <w:p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>B. Conference Proceedings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Do TT, Le CH, Mai AT, Le BT, Tran DT and </w:t>
      </w:r>
      <w:r w:rsidRPr="0088488D">
        <w:rPr>
          <w:rFonts w:ascii="Arial" w:hAnsi="Arial" w:cs="Arial"/>
          <w:b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 xml:space="preserve"> (2017): Assessing awareness and attitude of the learners and teachers about students’ employability in Nha Trang city to support high-quality human resource training towards international standardization. Proceedings of International Conference on Vietnamese National Qualifications Framework and Curriculum Development in Higher Education, Nha Trang, Vietnam, 2/6/2017, pp. 183-194.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sz w:val="26"/>
          <w:szCs w:val="26"/>
        </w:rPr>
        <w:t xml:space="preserve">Tran HT, Le CH, </w:t>
      </w:r>
      <w:r w:rsidRPr="0088488D">
        <w:rPr>
          <w:rFonts w:ascii="Arial" w:hAnsi="Arial" w:cs="Arial"/>
          <w:b/>
          <w:color w:val="000000"/>
          <w:sz w:val="26"/>
          <w:szCs w:val="26"/>
        </w:rPr>
        <w:t>Nguyen VD</w:t>
      </w:r>
      <w:r w:rsidRPr="0088488D">
        <w:rPr>
          <w:rFonts w:ascii="Arial" w:hAnsi="Arial" w:cs="Arial"/>
          <w:sz w:val="26"/>
          <w:szCs w:val="26"/>
        </w:rPr>
        <w:t xml:space="preserve">, Tran DT, Le BT and Mai AT (2017): Enhancement of high quality human resource in Vietnam through university and enterprise collaboration. Proceedings of International Conference on </w:t>
      </w:r>
      <w:r w:rsidRPr="0088488D">
        <w:rPr>
          <w:rFonts w:ascii="Arial" w:hAnsi="Arial" w:cs="Arial"/>
          <w:sz w:val="26"/>
          <w:szCs w:val="26"/>
        </w:rPr>
        <w:lastRenderedPageBreak/>
        <w:t>Vietnamese National Qualifications Framework and Curriculum Development in Higher Education, Nha Trang, Vietnam, 2/6/2017, pp. 266-272.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iCs/>
          <w:noProof/>
          <w:color w:val="000000"/>
          <w:sz w:val="26"/>
          <w:szCs w:val="26"/>
        </w:rPr>
        <w:t xml:space="preserve">Le TV, </w:t>
      </w:r>
      <w:r w:rsidRPr="0088488D">
        <w:rPr>
          <w:rFonts w:ascii="Arial" w:hAnsi="Arial" w:cs="Arial"/>
          <w:b/>
          <w:color w:val="000000"/>
          <w:sz w:val="26"/>
          <w:szCs w:val="26"/>
        </w:rPr>
        <w:t>Nguyen VD</w:t>
      </w:r>
      <w:r w:rsidRPr="0088488D">
        <w:rPr>
          <w:rFonts w:ascii="Arial" w:hAnsi="Arial" w:cs="Arial"/>
          <w:iCs/>
          <w:noProof/>
          <w:color w:val="000000"/>
          <w:sz w:val="26"/>
          <w:szCs w:val="26"/>
        </w:rPr>
        <w:t xml:space="preserve"> (2016): </w:t>
      </w:r>
      <w:r w:rsidRPr="0088488D">
        <w:rPr>
          <w:rFonts w:ascii="Arial" w:hAnsi="Arial" w:cs="Arial"/>
          <w:iCs/>
          <w:color w:val="000000"/>
          <w:sz w:val="26"/>
          <w:szCs w:val="26"/>
        </w:rPr>
        <w:t xml:space="preserve">Selective cytotoxic effect of two </w:t>
      </w:r>
      <w:r w:rsidRPr="0088488D">
        <w:rPr>
          <w:rFonts w:ascii="Arial" w:hAnsi="Arial" w:cs="Arial"/>
          <w:i/>
          <w:iCs/>
          <w:color w:val="000000"/>
          <w:sz w:val="26"/>
          <w:szCs w:val="26"/>
        </w:rPr>
        <w:t>Lactobacillus plantarum</w:t>
      </w:r>
      <w:r w:rsidRPr="0088488D">
        <w:rPr>
          <w:rFonts w:ascii="Arial" w:hAnsi="Arial" w:cs="Arial"/>
          <w:iCs/>
          <w:color w:val="000000"/>
          <w:sz w:val="26"/>
          <w:szCs w:val="26"/>
        </w:rPr>
        <w:t xml:space="preserve"> strains isolated from traditional Vietnamese fermented cabbage against </w:t>
      </w:r>
      <w:r w:rsidRPr="0088488D">
        <w:rPr>
          <w:rFonts w:ascii="Arial" w:hAnsi="Arial" w:cs="Arial"/>
          <w:color w:val="000000"/>
          <w:sz w:val="26"/>
          <w:szCs w:val="26"/>
        </w:rPr>
        <w:t>human head and neck cancer cells. Proceedings of the 2nd National Scientific Conference on Biological Research and Teaching in Vietnam, Danang, May 20, 2016, pp. 1328-1334. (</w:t>
      </w:r>
      <w:r w:rsidRPr="0088488D">
        <w:rPr>
          <w:rStyle w:val="Emphasis"/>
          <w:rFonts w:ascii="Arial" w:hAnsi="Arial" w:cs="Arial"/>
          <w:i w:val="0"/>
          <w:color w:val="000000"/>
          <w:sz w:val="26"/>
          <w:szCs w:val="26"/>
          <w:lang w:val="en"/>
        </w:rPr>
        <w:t>ISBN 978-604-62-5440-9)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color w:val="000000"/>
          <w:sz w:val="26"/>
          <w:szCs w:val="26"/>
        </w:rPr>
        <w:t xml:space="preserve">Nguyen THT, Nguyen THM, </w:t>
      </w:r>
      <w:r w:rsidRPr="0088488D">
        <w:rPr>
          <w:rFonts w:ascii="Arial" w:hAnsi="Arial" w:cs="Arial"/>
          <w:b/>
          <w:color w:val="000000"/>
          <w:sz w:val="26"/>
          <w:szCs w:val="26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</w:rPr>
        <w:t xml:space="preserve"> (2013): Antimicrobial activity and characterization of crude</w:t>
      </w:r>
      <w:r w:rsidRPr="0088488D">
        <w:rPr>
          <w:rFonts w:ascii="Arial" w:hAnsi="Arial" w:cs="Arial"/>
          <w:iCs/>
          <w:noProof/>
          <w:color w:val="000000"/>
          <w:sz w:val="26"/>
          <w:szCs w:val="26"/>
        </w:rPr>
        <w:t xml:space="preserve"> bacteriocin produced by marine bacteria isolated from Vietnam. </w:t>
      </w:r>
      <w:r w:rsidRPr="0088488D">
        <w:rPr>
          <w:rFonts w:ascii="Arial" w:hAnsi="Arial" w:cs="Arial"/>
          <w:i/>
          <w:color w:val="000000"/>
          <w:sz w:val="26"/>
          <w:szCs w:val="26"/>
        </w:rPr>
        <w:t>Proceedings of National Biotechnology Conference 2013</w:t>
      </w:r>
      <w:r w:rsidRPr="0088488D">
        <w:rPr>
          <w:rFonts w:ascii="Arial" w:hAnsi="Arial" w:cs="Arial"/>
          <w:color w:val="000000"/>
          <w:sz w:val="26"/>
          <w:szCs w:val="26"/>
        </w:rPr>
        <w:t>, 1: 474-478. (ISBN 978-604-913-135-6)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shd w:val="clear" w:color="auto" w:fill="FFFFFF"/>
        </w:rPr>
        <w:t>, Nguyen THT, Le PC, Pham TT (2013): Isolation, screening and characterization of marine bacteriocin-producing bacteria for the development of potential drugs in aquaculture. Proceedings of International Conference on “Bien Dong 2012”, Nha Trang, 12-14/9/2012, pp. 492-503. (ISBN 978-604-913-172-1)</w:t>
      </w:r>
    </w:p>
    <w:p w:rsidR="0088488D" w:rsidRPr="0088488D" w:rsidRDefault="0088488D" w:rsidP="0088488D">
      <w:p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i/>
          <w:color w:val="000000"/>
          <w:sz w:val="26"/>
          <w:szCs w:val="26"/>
          <w:shd w:val="clear" w:color="auto" w:fill="FFFFFF"/>
        </w:rPr>
        <w:t>C. Selected Presentations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-GB"/>
        </w:rPr>
      </w:pPr>
      <w:r w:rsidRPr="0088488D">
        <w:rPr>
          <w:rFonts w:ascii="Arial" w:hAnsi="Arial" w:cs="Arial"/>
          <w:b/>
          <w:color w:val="000000"/>
          <w:sz w:val="26"/>
          <w:szCs w:val="26"/>
          <w:lang w:val="en-GB"/>
        </w:rPr>
        <w:t>Van Duy Nguyen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 (2019): TEAM-SIE project in progress. The Workshop and Training Course “Business-University Collaborations in Sustainability, Innovation and Entrepreneurship”, on 7-15 May 2019 in Cardiff University, UK.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Nguyen TKC, Pham TT, Huynh TBM, Tran TH, Packianather M, Le CH, </w:t>
      </w:r>
      <w:r w:rsidRPr="0088488D">
        <w:rPr>
          <w:rFonts w:ascii="Arial" w:hAnsi="Arial" w:cs="Arial"/>
          <w:b/>
          <w:color w:val="000000"/>
          <w:sz w:val="26"/>
          <w:szCs w:val="26"/>
          <w:lang w:val="en-GB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 (2018): Design and Development of An Novel Anticancer Peptide from Human Gut Microbiome by using Recombinant Protein Engineering. </w:t>
      </w:r>
      <w:r w:rsidRPr="0088488D">
        <w:rPr>
          <w:rFonts w:ascii="Arial" w:hAnsi="Arial" w:cs="Arial"/>
          <w:i/>
          <w:color w:val="000000"/>
          <w:sz w:val="26"/>
          <w:szCs w:val="26"/>
          <w:lang w:val="en-GB"/>
        </w:rPr>
        <w:t>The 7th International Conference on Biomedical Engineering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>, Hochiminh city, Vietnam.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Pham TT, Dinh TS, Tran TCL, Nguyen MT, Nguyen TTH, </w:t>
      </w:r>
      <w:r w:rsidRPr="0088488D">
        <w:rPr>
          <w:rFonts w:ascii="Arial" w:hAnsi="Arial" w:cs="Arial"/>
          <w:b/>
          <w:color w:val="000000"/>
          <w:sz w:val="26"/>
          <w:szCs w:val="26"/>
          <w:lang w:val="en-GB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 (2017): Biodiversity and amylase production activity of marine fungi isolated from coastal regions of Khanh Hoa province, Vietnam. </w:t>
      </w:r>
      <w:r w:rsidRPr="0088488D">
        <w:rPr>
          <w:rFonts w:ascii="Arial" w:hAnsi="Arial" w:cs="Arial"/>
          <w:i/>
          <w:color w:val="000000"/>
          <w:sz w:val="26"/>
          <w:szCs w:val="26"/>
          <w:lang w:val="en-GB"/>
        </w:rPr>
        <w:t xml:space="preserve">The 2nd International </w:t>
      </w:r>
      <w:r w:rsidRPr="0088488D">
        <w:rPr>
          <w:rFonts w:ascii="Arial" w:hAnsi="Arial" w:cs="Arial"/>
          <w:i/>
          <w:color w:val="000000"/>
          <w:sz w:val="26"/>
          <w:szCs w:val="26"/>
          <w:lang w:val="en-GB"/>
        </w:rPr>
        <w:lastRenderedPageBreak/>
        <w:t>Symposium Marine Enzymes and Polysaccharides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>, Nha Trang, Vietnam, 1- 6/12/2017.</w:t>
      </w:r>
    </w:p>
    <w:p w:rsidR="0088488D" w:rsidRPr="0088488D" w:rsidRDefault="0088488D" w:rsidP="0088488D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color w:val="000000"/>
          <w:sz w:val="26"/>
          <w:szCs w:val="26"/>
          <w:lang w:val="en-GB"/>
        </w:rPr>
        <w:t>Nguyen VD</w:t>
      </w:r>
      <w:r w:rsidRPr="0088488D">
        <w:rPr>
          <w:rFonts w:ascii="Arial" w:hAnsi="Arial" w:cs="Arial"/>
          <w:color w:val="000000"/>
          <w:sz w:val="26"/>
          <w:szCs w:val="26"/>
          <w:lang w:val="en-GB"/>
        </w:rPr>
        <w:t xml:space="preserve"> (2014): 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 xml:space="preserve">Development of pharmabiotics as antibiotic alternatives for seafood security and marine aquaculture health: two cases of study in Vietnam. </w:t>
      </w:r>
      <w:r w:rsidRPr="0088488D">
        <w:rPr>
          <w:rFonts w:ascii="Arial" w:hAnsi="Arial" w:cs="Arial"/>
          <w:i/>
          <w:color w:val="000000"/>
          <w:kern w:val="24"/>
          <w:sz w:val="26"/>
          <w:szCs w:val="26"/>
        </w:rPr>
        <w:t>The 6th International Science, Social Sciences, Engineering and Energy Conference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>, Udon Thani, Thailand, 17-19/12/2014.</w:t>
      </w:r>
    </w:p>
    <w:p w:rsidR="00CA1CD1" w:rsidRDefault="0088488D" w:rsidP="00CA1CD1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color w:val="000000"/>
          <w:sz w:val="26"/>
          <w:szCs w:val="26"/>
          <w:lang w:val="en"/>
        </w:rPr>
      </w:pPr>
      <w:r w:rsidRPr="0088488D">
        <w:rPr>
          <w:rFonts w:ascii="Arial" w:hAnsi="Arial" w:cs="Arial"/>
          <w:b/>
          <w:color w:val="000000"/>
          <w:kern w:val="24"/>
          <w:sz w:val="26"/>
          <w:szCs w:val="26"/>
        </w:rPr>
        <w:t>Nguyen VD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 xml:space="preserve"> (2014): Marine bacteriocin-producing </w:t>
      </w:r>
      <w:r w:rsidRPr="0088488D">
        <w:rPr>
          <w:rFonts w:ascii="Arial" w:hAnsi="Arial" w:cs="Arial"/>
          <w:i/>
          <w:color w:val="000000"/>
          <w:kern w:val="24"/>
          <w:sz w:val="26"/>
          <w:szCs w:val="26"/>
        </w:rPr>
        <w:t>Proteus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 xml:space="preserve"> and </w:t>
      </w:r>
      <w:r w:rsidRPr="0088488D">
        <w:rPr>
          <w:rFonts w:ascii="Arial" w:hAnsi="Arial" w:cs="Arial"/>
          <w:i/>
          <w:color w:val="000000"/>
          <w:kern w:val="24"/>
          <w:sz w:val="26"/>
          <w:szCs w:val="26"/>
        </w:rPr>
        <w:t>Klebsiella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 xml:space="preserve"> strains with the potential for the production of safe probiotics and immunostimulants against enteric pathogens. </w:t>
      </w:r>
      <w:r w:rsidRPr="0088488D">
        <w:rPr>
          <w:rFonts w:ascii="Arial" w:hAnsi="Arial" w:cs="Arial"/>
          <w:i/>
          <w:color w:val="000000"/>
          <w:kern w:val="24"/>
          <w:sz w:val="26"/>
          <w:szCs w:val="26"/>
        </w:rPr>
        <w:t>Vaccines 2014</w:t>
      </w:r>
      <w:r w:rsidRPr="0088488D">
        <w:rPr>
          <w:rFonts w:ascii="Arial" w:hAnsi="Arial" w:cs="Arial"/>
          <w:color w:val="000000"/>
          <w:kern w:val="24"/>
          <w:sz w:val="26"/>
          <w:szCs w:val="26"/>
        </w:rPr>
        <w:t>, London, UK, 20-22/10/2014.</w:t>
      </w:r>
    </w:p>
    <w:p w:rsidR="00271DE5" w:rsidRPr="00CA1CD1" w:rsidRDefault="0088488D" w:rsidP="001478D1">
      <w:pPr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6"/>
          <w:szCs w:val="26"/>
        </w:rPr>
      </w:pPr>
      <w:r w:rsidRPr="00CA1CD1">
        <w:rPr>
          <w:rFonts w:ascii="Arial" w:hAnsi="Arial" w:cs="Arial"/>
          <w:b/>
          <w:color w:val="000000"/>
          <w:sz w:val="26"/>
          <w:szCs w:val="26"/>
        </w:rPr>
        <w:t>Nguyen VD</w:t>
      </w:r>
      <w:r w:rsidRPr="00CA1CD1">
        <w:rPr>
          <w:rFonts w:ascii="Arial" w:hAnsi="Arial" w:cs="Arial"/>
          <w:color w:val="000000"/>
          <w:sz w:val="26"/>
          <w:szCs w:val="26"/>
        </w:rPr>
        <w:t xml:space="preserve"> (2012): </w:t>
      </w:r>
      <w:r w:rsidRPr="00CA1CD1">
        <w:rPr>
          <w:rFonts w:ascii="Arial" w:hAnsi="Arial" w:cs="Arial"/>
          <w:color w:val="000000"/>
          <w:sz w:val="26"/>
          <w:szCs w:val="26"/>
          <w:lang w:val="en"/>
        </w:rPr>
        <w:t xml:space="preserve">Transdisciplinary systems approach of sustainable aquaculture for food security in </w:t>
      </w:r>
      <w:r w:rsidRPr="00CA1CD1">
        <w:rPr>
          <w:rFonts w:ascii="Arial" w:hAnsi="Arial" w:cs="Arial"/>
          <w:color w:val="000000"/>
          <w:sz w:val="26"/>
          <w:szCs w:val="26"/>
        </w:rPr>
        <w:t>Southeast</w:t>
      </w:r>
      <w:r w:rsidRPr="00CA1CD1">
        <w:rPr>
          <w:rFonts w:ascii="Arial" w:hAnsi="Arial" w:cs="Arial"/>
          <w:color w:val="000000"/>
          <w:sz w:val="26"/>
          <w:szCs w:val="26"/>
          <w:lang w:val="en"/>
        </w:rPr>
        <w:t xml:space="preserve"> Asian developing countries: two cases of study in Vietnam, </w:t>
      </w:r>
      <w:r w:rsidRPr="00CA1CD1">
        <w:rPr>
          <w:rFonts w:ascii="Arial" w:hAnsi="Arial" w:cs="Arial"/>
          <w:i/>
          <w:color w:val="000000"/>
          <w:sz w:val="26"/>
          <w:szCs w:val="26"/>
        </w:rPr>
        <w:t>The Regional Workshop on Water, Land and Southeast Asia Food Sovereignty</w:t>
      </w:r>
      <w:r w:rsidRPr="00CA1CD1">
        <w:rPr>
          <w:rFonts w:ascii="Arial" w:hAnsi="Arial" w:cs="Arial"/>
          <w:color w:val="000000"/>
          <w:sz w:val="26"/>
          <w:szCs w:val="26"/>
        </w:rPr>
        <w:t xml:space="preserve">, Bogor, Indonesia, 17-21/9/2012. </w:t>
      </w: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rPr>
          <w:rFonts w:ascii="Arial" w:hAnsi="Arial" w:cs="Arial"/>
          <w:sz w:val="26"/>
          <w:szCs w:val="26"/>
        </w:rPr>
      </w:pPr>
    </w:p>
    <w:p w:rsidR="008237F1" w:rsidRPr="00271DE5" w:rsidRDefault="008237F1" w:rsidP="008237F1">
      <w:pPr>
        <w:pStyle w:val="Heading1"/>
        <w:spacing w:before="120"/>
        <w:jc w:val="center"/>
        <w:rPr>
          <w:rFonts w:ascii="Arial" w:hAnsi="Arial" w:cs="Arial"/>
          <w:sz w:val="26"/>
          <w:szCs w:val="26"/>
        </w:rPr>
      </w:pPr>
    </w:p>
    <w:sectPr w:rsidR="008237F1" w:rsidRPr="00271DE5" w:rsidSect="0088488D">
      <w:pgSz w:w="12240" w:h="15840"/>
      <w:pgMar w:top="3119" w:right="1480" w:bottom="278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DD37EE5"/>
    <w:multiLevelType w:val="hybridMultilevel"/>
    <w:tmpl w:val="EC6E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F90227"/>
    <w:multiLevelType w:val="multilevel"/>
    <w:tmpl w:val="77C8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62E43F8"/>
    <w:multiLevelType w:val="hybridMultilevel"/>
    <w:tmpl w:val="73C48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62"/>
    <w:rsid w:val="00036CEB"/>
    <w:rsid w:val="00071032"/>
    <w:rsid w:val="00082A93"/>
    <w:rsid w:val="00090AD6"/>
    <w:rsid w:val="000B404D"/>
    <w:rsid w:val="000D7F66"/>
    <w:rsid w:val="000E6309"/>
    <w:rsid w:val="001C330D"/>
    <w:rsid w:val="00242262"/>
    <w:rsid w:val="00245117"/>
    <w:rsid w:val="00271DE5"/>
    <w:rsid w:val="00304021"/>
    <w:rsid w:val="00310EFB"/>
    <w:rsid w:val="00376F2E"/>
    <w:rsid w:val="00387464"/>
    <w:rsid w:val="003A5AD1"/>
    <w:rsid w:val="003D69DB"/>
    <w:rsid w:val="00434609"/>
    <w:rsid w:val="00465926"/>
    <w:rsid w:val="004772F4"/>
    <w:rsid w:val="0049351E"/>
    <w:rsid w:val="00497575"/>
    <w:rsid w:val="005B12F6"/>
    <w:rsid w:val="00607FA5"/>
    <w:rsid w:val="00651CD2"/>
    <w:rsid w:val="0066134D"/>
    <w:rsid w:val="006E189D"/>
    <w:rsid w:val="00775062"/>
    <w:rsid w:val="007F34ED"/>
    <w:rsid w:val="008237F1"/>
    <w:rsid w:val="00833AD8"/>
    <w:rsid w:val="0088488D"/>
    <w:rsid w:val="0089336C"/>
    <w:rsid w:val="008B4E7A"/>
    <w:rsid w:val="008D5452"/>
    <w:rsid w:val="00926396"/>
    <w:rsid w:val="00930242"/>
    <w:rsid w:val="00947C82"/>
    <w:rsid w:val="00951B64"/>
    <w:rsid w:val="009D6A1E"/>
    <w:rsid w:val="00A34859"/>
    <w:rsid w:val="00A834EC"/>
    <w:rsid w:val="00A9302D"/>
    <w:rsid w:val="00B0425D"/>
    <w:rsid w:val="00B1434E"/>
    <w:rsid w:val="00B34AF7"/>
    <w:rsid w:val="00B34C3A"/>
    <w:rsid w:val="00B74E32"/>
    <w:rsid w:val="00B946AB"/>
    <w:rsid w:val="00BF07B6"/>
    <w:rsid w:val="00BF3B2C"/>
    <w:rsid w:val="00C122A5"/>
    <w:rsid w:val="00C1322F"/>
    <w:rsid w:val="00CA1CD1"/>
    <w:rsid w:val="00CA5480"/>
    <w:rsid w:val="00D27C01"/>
    <w:rsid w:val="00D570DE"/>
    <w:rsid w:val="00DC1101"/>
    <w:rsid w:val="00DD1D3D"/>
    <w:rsid w:val="00E14038"/>
    <w:rsid w:val="00E8735A"/>
    <w:rsid w:val="00EE43E2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A43FF5-206C-4E66-8153-F42D15ED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34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character" w:styleId="Hyperlink">
    <w:name w:val="Hyperlink"/>
    <w:uiPriority w:val="99"/>
    <w:unhideWhenUsed/>
    <w:rsid w:val="007F34ED"/>
    <w:rPr>
      <w:color w:val="0000FF"/>
      <w:u w:val="single"/>
    </w:rPr>
  </w:style>
  <w:style w:type="character" w:styleId="Emphasis">
    <w:name w:val="Emphasis"/>
    <w:uiPriority w:val="20"/>
    <w:qFormat/>
    <w:rsid w:val="0088488D"/>
    <w:rPr>
      <w:i/>
      <w:iCs/>
    </w:rPr>
  </w:style>
  <w:style w:type="paragraph" w:customStyle="1" w:styleId="Default">
    <w:name w:val="Default"/>
    <w:rsid w:val="0088488D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hei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Nguyen Van Duy</dc:creator>
  <cp:lastModifiedBy>ADMIN</cp:lastModifiedBy>
  <cp:revision>2</cp:revision>
  <dcterms:created xsi:type="dcterms:W3CDTF">2020-05-20T04:41:00Z</dcterms:created>
  <dcterms:modified xsi:type="dcterms:W3CDTF">2020-05-20T04:41:00Z</dcterms:modified>
</cp:coreProperties>
</file>