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FD6A8A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 w:rsidR="00D74931">
        <w:rPr>
          <w:rFonts w:ascii="Arial" w:hAnsi="Arial" w:cs="Arial"/>
          <w:sz w:val="26"/>
          <w:szCs w:val="26"/>
        </w:rPr>
        <w:t xml:space="preserve">Tran </w:t>
      </w:r>
      <w:proofErr w:type="spellStart"/>
      <w:r w:rsidR="00D74931">
        <w:rPr>
          <w:rFonts w:ascii="Arial" w:hAnsi="Arial" w:cs="Arial"/>
          <w:sz w:val="26"/>
          <w:szCs w:val="26"/>
        </w:rPr>
        <w:t>Thi</w:t>
      </w:r>
      <w:proofErr w:type="spellEnd"/>
      <w:r w:rsidR="00D74931">
        <w:rPr>
          <w:rFonts w:ascii="Arial" w:hAnsi="Arial" w:cs="Arial"/>
          <w:sz w:val="26"/>
          <w:szCs w:val="26"/>
        </w:rPr>
        <w:t xml:space="preserve"> Mai</w:t>
      </w:r>
    </w:p>
    <w:p w:rsidR="00271DE5" w:rsidRPr="00271DE5" w:rsidRDefault="00FD6A8A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</w:t>
      </w:r>
      <w:r w:rsidR="00D74931">
        <w:rPr>
          <w:rFonts w:ascii="Arial" w:hAnsi="Arial" w:cs="Arial"/>
          <w:sz w:val="26"/>
          <w:szCs w:val="26"/>
        </w:rPr>
        <w:t>mait</w:t>
      </w:r>
      <w:r>
        <w:rPr>
          <w:rFonts w:ascii="Arial" w:hAnsi="Arial" w:cs="Arial"/>
          <w:sz w:val="26"/>
          <w:szCs w:val="26"/>
        </w:rPr>
        <w:t>t</w:t>
      </w:r>
      <w:r w:rsidR="00271DE5"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FD6A8A">
      <w:pPr>
        <w:pStyle w:val="BodyText"/>
        <w:spacing w:line="288" w:lineRule="auto"/>
        <w:ind w:left="102" w:right="3430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FD6A8A">
        <w:rPr>
          <w:rFonts w:ascii="Arial" w:hAnsi="Arial" w:cs="Arial"/>
          <w:w w:val="105"/>
          <w:sz w:val="26"/>
          <w:szCs w:val="26"/>
        </w:rPr>
        <w:t>of Law</w:t>
      </w:r>
    </w:p>
    <w:p w:rsidR="00271DE5" w:rsidRPr="00271DE5" w:rsidRDefault="00FD6A8A" w:rsidP="00FD6A8A">
      <w:pPr>
        <w:pStyle w:val="BodyText"/>
        <w:spacing w:line="288" w:lineRule="auto"/>
        <w:ind w:left="102" w:right="388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Faculty of Social Science and Humanities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4737C8" w:rsidRPr="00271DE5" w:rsidRDefault="004737C8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738"/>
        <w:gridCol w:w="1260"/>
        <w:gridCol w:w="3600"/>
        <w:gridCol w:w="2340"/>
        <w:gridCol w:w="1866"/>
      </w:tblGrid>
      <w:tr w:rsidR="00FD6A8A" w:rsidTr="00FD6A8A">
        <w:tc>
          <w:tcPr>
            <w:tcW w:w="738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26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Years</w:t>
            </w:r>
          </w:p>
        </w:tc>
        <w:tc>
          <w:tcPr>
            <w:tcW w:w="360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Academic institutions</w:t>
            </w:r>
          </w:p>
        </w:tc>
        <w:tc>
          <w:tcPr>
            <w:tcW w:w="234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Major/Specialty</w:t>
            </w:r>
          </w:p>
        </w:tc>
        <w:tc>
          <w:tcPr>
            <w:tcW w:w="1866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Academic degree</w:t>
            </w:r>
          </w:p>
        </w:tc>
      </w:tr>
      <w:tr w:rsidR="00FD6A8A" w:rsidRPr="004737C8" w:rsidTr="00FD6A8A">
        <w:tc>
          <w:tcPr>
            <w:tcW w:w="738" w:type="dxa"/>
          </w:tcPr>
          <w:p w:rsidR="00FD6A8A" w:rsidRPr="004737C8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1260" w:type="dxa"/>
          </w:tcPr>
          <w:p w:rsidR="00FD6A8A" w:rsidRPr="004737C8" w:rsidRDefault="00D74931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2015</w:t>
            </w:r>
          </w:p>
        </w:tc>
        <w:tc>
          <w:tcPr>
            <w:tcW w:w="3600" w:type="dxa"/>
          </w:tcPr>
          <w:p w:rsidR="00FD6A8A" w:rsidRPr="004737C8" w:rsidRDefault="00D74931" w:rsidP="00D74931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Noi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Law </w:t>
            </w:r>
            <w:r w:rsidR="004737C8" w:rsidRPr="004737C8">
              <w:rPr>
                <w:rFonts w:ascii="Arial" w:hAnsi="Arial" w:cs="Arial"/>
                <w:sz w:val="26"/>
                <w:szCs w:val="26"/>
              </w:rPr>
              <w:t xml:space="preserve">University </w:t>
            </w:r>
          </w:p>
        </w:tc>
        <w:tc>
          <w:tcPr>
            <w:tcW w:w="234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Law</w:t>
            </w:r>
          </w:p>
        </w:tc>
        <w:tc>
          <w:tcPr>
            <w:tcW w:w="1866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Bachelor</w:t>
            </w:r>
          </w:p>
        </w:tc>
      </w:tr>
      <w:tr w:rsidR="00FD6A8A" w:rsidRPr="004737C8" w:rsidTr="00FD6A8A">
        <w:tc>
          <w:tcPr>
            <w:tcW w:w="738" w:type="dxa"/>
          </w:tcPr>
          <w:p w:rsidR="00FD6A8A" w:rsidRPr="004737C8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126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201</w:t>
            </w:r>
            <w:r w:rsidR="00470948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600" w:type="dxa"/>
          </w:tcPr>
          <w:p w:rsidR="00FD6A8A" w:rsidRPr="004737C8" w:rsidRDefault="00D74931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Noi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Law </w:t>
            </w:r>
            <w:r w:rsidRPr="004737C8">
              <w:rPr>
                <w:rFonts w:ascii="Arial" w:hAnsi="Arial" w:cs="Arial"/>
                <w:sz w:val="26"/>
                <w:szCs w:val="26"/>
              </w:rPr>
              <w:t>University</w:t>
            </w:r>
          </w:p>
        </w:tc>
        <w:tc>
          <w:tcPr>
            <w:tcW w:w="2340" w:type="dxa"/>
          </w:tcPr>
          <w:p w:rsidR="00FD6A8A" w:rsidRPr="004737C8" w:rsidRDefault="00D74931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Economic</w:t>
            </w:r>
            <w:r w:rsidR="004737C8" w:rsidRPr="004737C8">
              <w:rPr>
                <w:rFonts w:ascii="Arial" w:hAnsi="Arial" w:cs="Arial"/>
                <w:sz w:val="26"/>
                <w:szCs w:val="26"/>
              </w:rPr>
              <w:t xml:space="preserve"> law</w:t>
            </w:r>
          </w:p>
        </w:tc>
        <w:tc>
          <w:tcPr>
            <w:tcW w:w="1866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Master</w:t>
            </w:r>
          </w:p>
        </w:tc>
      </w:tr>
      <w:tr w:rsidR="00470948" w:rsidRPr="004737C8" w:rsidTr="00FD6A8A">
        <w:tc>
          <w:tcPr>
            <w:tcW w:w="738" w:type="dxa"/>
          </w:tcPr>
          <w:p w:rsidR="00470948" w:rsidRPr="004737C8" w:rsidRDefault="0047094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:rsidR="00470948" w:rsidRPr="004737C8" w:rsidRDefault="0047094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3600" w:type="dxa"/>
          </w:tcPr>
          <w:p w:rsidR="00470948" w:rsidRDefault="0047094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0948">
              <w:rPr>
                <w:rFonts w:ascii="Arial" w:hAnsi="Arial" w:cs="Arial"/>
                <w:sz w:val="26"/>
                <w:szCs w:val="26"/>
              </w:rPr>
              <w:t>Judicial  Academy</w:t>
            </w:r>
          </w:p>
        </w:tc>
        <w:tc>
          <w:tcPr>
            <w:tcW w:w="2340" w:type="dxa"/>
          </w:tcPr>
          <w:p w:rsidR="00470948" w:rsidRDefault="0047094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Lawyer</w:t>
            </w:r>
          </w:p>
        </w:tc>
        <w:tc>
          <w:tcPr>
            <w:tcW w:w="1866" w:type="dxa"/>
          </w:tcPr>
          <w:p w:rsidR="00470948" w:rsidRPr="004737C8" w:rsidRDefault="0047094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Certificate</w:t>
            </w:r>
          </w:p>
        </w:tc>
      </w:tr>
    </w:tbl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Pr="00271DE5" w:rsidRDefault="00D74931" w:rsidP="0000510B">
      <w:pPr>
        <w:pStyle w:val="BodyText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Economic</w:t>
      </w:r>
      <w:r w:rsidR="00F01C08">
        <w:rPr>
          <w:rFonts w:ascii="Arial" w:hAnsi="Arial" w:cs="Arial"/>
          <w:sz w:val="26"/>
          <w:szCs w:val="26"/>
        </w:rPr>
        <w:t xml:space="preserve"> law, </w:t>
      </w:r>
      <w:r>
        <w:rPr>
          <w:rFonts w:ascii="Arial" w:hAnsi="Arial" w:cs="Arial"/>
          <w:sz w:val="26"/>
          <w:szCs w:val="26"/>
        </w:rPr>
        <w:t>land</w:t>
      </w:r>
      <w:r w:rsidR="00F01C08">
        <w:rPr>
          <w:rFonts w:ascii="Arial" w:hAnsi="Arial" w:cs="Arial"/>
          <w:sz w:val="26"/>
          <w:szCs w:val="26"/>
        </w:rPr>
        <w:t xml:space="preserve"> law,</w:t>
      </w:r>
      <w:r>
        <w:rPr>
          <w:rFonts w:ascii="Arial" w:hAnsi="Arial" w:cs="Arial"/>
          <w:sz w:val="26"/>
          <w:szCs w:val="26"/>
        </w:rPr>
        <w:t xml:space="preserve"> a</w:t>
      </w:r>
      <w:r w:rsidRPr="00D74931">
        <w:rPr>
          <w:rFonts w:ascii="Arial" w:hAnsi="Arial" w:cs="Arial"/>
          <w:sz w:val="26"/>
          <w:szCs w:val="26"/>
        </w:rPr>
        <w:t xml:space="preserve">dministrative </w:t>
      </w:r>
      <w:r>
        <w:rPr>
          <w:rFonts w:ascii="Arial" w:hAnsi="Arial" w:cs="Arial"/>
          <w:sz w:val="26"/>
          <w:szCs w:val="26"/>
        </w:rPr>
        <w:t>l</w:t>
      </w:r>
      <w:r w:rsidRPr="00D74931">
        <w:rPr>
          <w:rFonts w:ascii="Arial" w:hAnsi="Arial" w:cs="Arial"/>
          <w:sz w:val="26"/>
          <w:szCs w:val="26"/>
        </w:rPr>
        <w:t>aw</w:t>
      </w:r>
      <w:r w:rsidR="00F01C08">
        <w:rPr>
          <w:rFonts w:ascii="Arial" w:hAnsi="Arial" w:cs="Arial"/>
          <w:sz w:val="26"/>
          <w:szCs w:val="26"/>
        </w:rPr>
        <w:t>.</w:t>
      </w:r>
    </w:p>
    <w:p w:rsidR="00F9594B" w:rsidRDefault="00F9594B" w:rsidP="0000510B">
      <w:pPr>
        <w:spacing w:line="288" w:lineRule="auto"/>
        <w:ind w:left="103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</w:p>
    <w:p w:rsid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F975D6" w:rsidRDefault="00F975D6" w:rsidP="0000510B">
      <w:pPr>
        <w:pStyle w:val="ListParagraph"/>
        <w:spacing w:line="288" w:lineRule="auto"/>
        <w:ind w:left="463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271DE5" w:rsidRPr="00CE46F5" w:rsidRDefault="00AC2B7C" w:rsidP="00470948">
      <w:pPr>
        <w:pStyle w:val="ListParagraph"/>
        <w:numPr>
          <w:ilvl w:val="0"/>
          <w:numId w:val="5"/>
        </w:numPr>
        <w:spacing w:line="288" w:lineRule="auto"/>
        <w:rPr>
          <w:rFonts w:ascii="Arial" w:hAnsi="Arial" w:cs="Arial"/>
          <w:sz w:val="26"/>
          <w:szCs w:val="26"/>
        </w:rPr>
      </w:pPr>
      <w:r w:rsidRPr="00CE46F5">
        <w:rPr>
          <w:rFonts w:ascii="Arial" w:hAnsi="Arial" w:cs="Arial"/>
          <w:sz w:val="26"/>
          <w:szCs w:val="26"/>
        </w:rPr>
        <w:t xml:space="preserve">Teaching subjects: General law, </w:t>
      </w:r>
      <w:r w:rsidR="00CE46F5" w:rsidRPr="00CE46F5">
        <w:rPr>
          <w:rFonts w:ascii="Arial" w:hAnsi="Arial" w:cs="Arial"/>
          <w:sz w:val="26"/>
          <w:szCs w:val="26"/>
        </w:rPr>
        <w:t>General administrative</w:t>
      </w:r>
      <w:r w:rsidR="00CE46F5">
        <w:rPr>
          <w:rFonts w:ascii="Arial" w:hAnsi="Arial" w:cs="Arial"/>
          <w:sz w:val="26"/>
          <w:szCs w:val="26"/>
        </w:rPr>
        <w:t xml:space="preserve">, Theory of state and law, </w:t>
      </w:r>
      <w:r w:rsidR="00470948">
        <w:rPr>
          <w:rFonts w:ascii="Arial" w:hAnsi="Arial" w:cs="Arial"/>
          <w:sz w:val="26"/>
          <w:szCs w:val="26"/>
        </w:rPr>
        <w:t>Administrative l</w:t>
      </w:r>
      <w:r w:rsidR="00CE46F5" w:rsidRPr="00CE46F5">
        <w:rPr>
          <w:rFonts w:ascii="Arial" w:hAnsi="Arial" w:cs="Arial"/>
          <w:sz w:val="26"/>
          <w:szCs w:val="26"/>
        </w:rPr>
        <w:t>aw</w:t>
      </w:r>
      <w:r w:rsidR="00CE46F5">
        <w:rPr>
          <w:rFonts w:ascii="Arial" w:hAnsi="Arial" w:cs="Arial"/>
          <w:sz w:val="26"/>
          <w:szCs w:val="26"/>
        </w:rPr>
        <w:t xml:space="preserve">, </w:t>
      </w:r>
      <w:r w:rsidR="00470948">
        <w:rPr>
          <w:rFonts w:ascii="Arial" w:hAnsi="Arial" w:cs="Arial"/>
          <w:w w:val="105"/>
          <w:sz w:val="26"/>
          <w:szCs w:val="26"/>
        </w:rPr>
        <w:t>Land l</w:t>
      </w:r>
      <w:r w:rsidR="00CE46F5" w:rsidRPr="00CE46F5">
        <w:rPr>
          <w:rFonts w:ascii="Arial" w:hAnsi="Arial" w:cs="Arial"/>
          <w:w w:val="105"/>
          <w:sz w:val="26"/>
          <w:szCs w:val="26"/>
        </w:rPr>
        <w:t>aw</w:t>
      </w:r>
      <w:r w:rsidR="00470948">
        <w:rPr>
          <w:rFonts w:ascii="Arial" w:hAnsi="Arial" w:cs="Arial"/>
          <w:w w:val="105"/>
          <w:sz w:val="26"/>
          <w:szCs w:val="26"/>
        </w:rPr>
        <w:t>, C</w:t>
      </w:r>
      <w:r w:rsidR="00470948" w:rsidRPr="00470948">
        <w:rPr>
          <w:rFonts w:ascii="Arial" w:hAnsi="Arial" w:cs="Arial"/>
          <w:w w:val="105"/>
          <w:sz w:val="26"/>
          <w:szCs w:val="26"/>
        </w:rPr>
        <w:t>ivil procedure</w:t>
      </w:r>
      <w:r w:rsidR="00470948">
        <w:rPr>
          <w:rFonts w:ascii="Arial" w:hAnsi="Arial" w:cs="Arial"/>
          <w:w w:val="105"/>
          <w:sz w:val="26"/>
          <w:szCs w:val="26"/>
        </w:rPr>
        <w:t xml:space="preserve"> law</w:t>
      </w:r>
    </w:p>
    <w:p w:rsidR="000D3E52" w:rsidRPr="001B7E52" w:rsidRDefault="00271DE5" w:rsidP="001B7E52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900499" w:rsidRDefault="00900499" w:rsidP="0000510B">
      <w:pPr>
        <w:pStyle w:val="ListParagraph"/>
        <w:spacing w:line="288" w:lineRule="auto"/>
        <w:ind w:left="463" w:firstLine="0"/>
        <w:rPr>
          <w:rFonts w:ascii="Arial" w:hAnsi="Arial" w:cs="Arial"/>
          <w:sz w:val="26"/>
          <w:szCs w:val="26"/>
        </w:rPr>
      </w:pPr>
    </w:p>
    <w:p w:rsid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F9594B" w:rsidRPr="00271DE5" w:rsidRDefault="00470948" w:rsidP="001B7E52">
      <w:pPr>
        <w:pStyle w:val="BodyText"/>
        <w:spacing w:line="288" w:lineRule="auto"/>
        <w:ind w:left="44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Tran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Mai, Nguyen So</w:t>
      </w:r>
      <w:r w:rsidR="001B7E52">
        <w:rPr>
          <w:rFonts w:ascii="Arial" w:hAnsi="Arial" w:cs="Arial"/>
          <w:sz w:val="26"/>
          <w:szCs w:val="26"/>
        </w:rPr>
        <w:t>n Bach</w:t>
      </w:r>
      <w:r w:rsidR="0018053C" w:rsidRPr="0018053C">
        <w:rPr>
          <w:rFonts w:ascii="Arial" w:hAnsi="Arial" w:cs="Arial"/>
          <w:i/>
          <w:sz w:val="26"/>
          <w:szCs w:val="26"/>
        </w:rPr>
        <w:t xml:space="preserve">, </w:t>
      </w:r>
      <w:r w:rsidR="001B7E52">
        <w:rPr>
          <w:rFonts w:ascii="Arial" w:hAnsi="Arial" w:cs="Arial"/>
          <w:i/>
          <w:sz w:val="26"/>
          <w:szCs w:val="26"/>
        </w:rPr>
        <w:t xml:space="preserve">The need to open law training major at </w:t>
      </w:r>
      <w:proofErr w:type="spellStart"/>
      <w:r w:rsidR="001B7E52">
        <w:rPr>
          <w:rFonts w:ascii="Arial" w:hAnsi="Arial" w:cs="Arial"/>
          <w:i/>
          <w:sz w:val="26"/>
          <w:szCs w:val="26"/>
        </w:rPr>
        <w:t>Nha</w:t>
      </w:r>
      <w:proofErr w:type="spellEnd"/>
      <w:r w:rsidR="001B7E52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1B7E52">
        <w:rPr>
          <w:rFonts w:ascii="Arial" w:hAnsi="Arial" w:cs="Arial"/>
          <w:i/>
          <w:sz w:val="26"/>
          <w:szCs w:val="26"/>
        </w:rPr>
        <w:t>Trang</w:t>
      </w:r>
      <w:proofErr w:type="spellEnd"/>
      <w:r w:rsidR="001B7E52">
        <w:rPr>
          <w:rFonts w:ascii="Arial" w:hAnsi="Arial" w:cs="Arial"/>
          <w:i/>
          <w:sz w:val="26"/>
          <w:szCs w:val="26"/>
        </w:rPr>
        <w:t xml:space="preserve"> University</w:t>
      </w:r>
      <w:r w:rsidR="00F9594B">
        <w:rPr>
          <w:rFonts w:ascii="Arial" w:hAnsi="Arial" w:cs="Arial"/>
          <w:sz w:val="26"/>
          <w:szCs w:val="26"/>
        </w:rPr>
        <w:t xml:space="preserve">, </w:t>
      </w:r>
      <w:r w:rsidR="00775362">
        <w:rPr>
          <w:rFonts w:ascii="Arial" w:hAnsi="Arial" w:cs="Arial"/>
          <w:sz w:val="26"/>
          <w:szCs w:val="26"/>
        </w:rPr>
        <w:t>Oral p</w:t>
      </w:r>
      <w:r w:rsidR="00A02557">
        <w:rPr>
          <w:rFonts w:ascii="Arial" w:hAnsi="Arial" w:cs="Arial"/>
          <w:sz w:val="26"/>
          <w:szCs w:val="26"/>
        </w:rPr>
        <w:t xml:space="preserve">resentation at </w:t>
      </w:r>
      <w:r w:rsidR="00F9594B" w:rsidRPr="000402F4">
        <w:rPr>
          <w:rFonts w:ascii="Arial" w:hAnsi="Arial" w:cs="Arial"/>
          <w:sz w:val="26"/>
          <w:szCs w:val="26"/>
        </w:rPr>
        <w:t xml:space="preserve">the </w:t>
      </w:r>
      <w:r w:rsidR="0000510B">
        <w:rPr>
          <w:rFonts w:ascii="Arial" w:hAnsi="Arial" w:cs="Arial"/>
          <w:sz w:val="26"/>
          <w:szCs w:val="26"/>
        </w:rPr>
        <w:t xml:space="preserve">faculty’s </w:t>
      </w:r>
      <w:r w:rsidR="00F9594B" w:rsidRPr="000402F4">
        <w:rPr>
          <w:rFonts w:ascii="Arial" w:hAnsi="Arial" w:cs="Arial"/>
          <w:sz w:val="26"/>
          <w:szCs w:val="26"/>
        </w:rPr>
        <w:t>Confe</w:t>
      </w:r>
      <w:r w:rsidR="00A02557">
        <w:rPr>
          <w:rFonts w:ascii="Arial" w:hAnsi="Arial" w:cs="Arial"/>
          <w:sz w:val="26"/>
          <w:szCs w:val="26"/>
        </w:rPr>
        <w:t>rence: “</w:t>
      </w:r>
      <w:r w:rsidR="00F9594B" w:rsidRPr="000402F4">
        <w:rPr>
          <w:rFonts w:ascii="Arial" w:hAnsi="Arial" w:cs="Arial"/>
          <w:sz w:val="26"/>
          <w:szCs w:val="26"/>
        </w:rPr>
        <w:t>Law training to meet the needs of human resources in the Sout</w:t>
      </w:r>
      <w:r w:rsidR="00A02557">
        <w:rPr>
          <w:rFonts w:ascii="Arial" w:hAnsi="Arial" w:cs="Arial"/>
          <w:sz w:val="26"/>
          <w:szCs w:val="26"/>
        </w:rPr>
        <w:t>h Central and Central Highlands”</w:t>
      </w:r>
      <w:r w:rsidR="00F9594B" w:rsidRPr="000402F4">
        <w:rPr>
          <w:rFonts w:ascii="Arial" w:hAnsi="Arial" w:cs="Arial"/>
          <w:sz w:val="26"/>
          <w:szCs w:val="26"/>
        </w:rPr>
        <w:t xml:space="preserve">, Faculty </w:t>
      </w:r>
      <w:r w:rsidR="00A02557">
        <w:rPr>
          <w:rFonts w:ascii="Arial" w:hAnsi="Arial" w:cs="Arial"/>
          <w:sz w:val="26"/>
          <w:szCs w:val="26"/>
        </w:rPr>
        <w:t xml:space="preserve">of Social Sciences &amp; Humanities, </w:t>
      </w:r>
      <w:r w:rsidR="00F9594B" w:rsidRPr="000402F4">
        <w:rPr>
          <w:rFonts w:ascii="Arial" w:hAnsi="Arial" w:cs="Arial"/>
          <w:sz w:val="26"/>
          <w:szCs w:val="26"/>
        </w:rPr>
        <w:t>6/2019.</w:t>
      </w:r>
    </w:p>
    <w:p w:rsidR="00F9594B" w:rsidRPr="00F9594B" w:rsidRDefault="00F9594B" w:rsidP="00F9594B"/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09" w:rsidRDefault="00AB3A09" w:rsidP="001B7E52">
      <w:r>
        <w:separator/>
      </w:r>
    </w:p>
  </w:endnote>
  <w:endnote w:type="continuationSeparator" w:id="0">
    <w:p w:rsidR="00AB3A09" w:rsidRDefault="00AB3A09" w:rsidP="001B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09" w:rsidRDefault="00AB3A09" w:rsidP="001B7E52">
      <w:r>
        <w:separator/>
      </w:r>
    </w:p>
  </w:footnote>
  <w:footnote w:type="continuationSeparator" w:id="0">
    <w:p w:rsidR="00AB3A09" w:rsidRDefault="00AB3A09" w:rsidP="001B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60E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0E9112D3"/>
    <w:multiLevelType w:val="hybridMultilevel"/>
    <w:tmpl w:val="C7D026E4"/>
    <w:lvl w:ilvl="0" w:tplc="FDF8CA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D4F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2D1C49CB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30277862"/>
    <w:multiLevelType w:val="hybridMultilevel"/>
    <w:tmpl w:val="FEB2AA98"/>
    <w:lvl w:ilvl="0" w:tplc="B6B4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10B"/>
    <w:rsid w:val="00036CEB"/>
    <w:rsid w:val="000402F4"/>
    <w:rsid w:val="00071032"/>
    <w:rsid w:val="00082A93"/>
    <w:rsid w:val="00090AD6"/>
    <w:rsid w:val="000D3E52"/>
    <w:rsid w:val="000D7F66"/>
    <w:rsid w:val="000E0852"/>
    <w:rsid w:val="000E6309"/>
    <w:rsid w:val="0018053C"/>
    <w:rsid w:val="001B7E52"/>
    <w:rsid w:val="001C330D"/>
    <w:rsid w:val="00242262"/>
    <w:rsid w:val="00245117"/>
    <w:rsid w:val="00271DE5"/>
    <w:rsid w:val="00304021"/>
    <w:rsid w:val="00310EFB"/>
    <w:rsid w:val="00322923"/>
    <w:rsid w:val="003275EE"/>
    <w:rsid w:val="00376F2E"/>
    <w:rsid w:val="00387464"/>
    <w:rsid w:val="003A5AD1"/>
    <w:rsid w:val="003D69DB"/>
    <w:rsid w:val="00434609"/>
    <w:rsid w:val="00465926"/>
    <w:rsid w:val="00470948"/>
    <w:rsid w:val="004737C8"/>
    <w:rsid w:val="004772F4"/>
    <w:rsid w:val="0049351E"/>
    <w:rsid w:val="00497575"/>
    <w:rsid w:val="005A6646"/>
    <w:rsid w:val="005B12F6"/>
    <w:rsid w:val="005C06B9"/>
    <w:rsid w:val="00607FA5"/>
    <w:rsid w:val="00651CD2"/>
    <w:rsid w:val="0066134D"/>
    <w:rsid w:val="006E189D"/>
    <w:rsid w:val="00775062"/>
    <w:rsid w:val="00775362"/>
    <w:rsid w:val="008237F1"/>
    <w:rsid w:val="00833AD8"/>
    <w:rsid w:val="0089336C"/>
    <w:rsid w:val="008B4E7A"/>
    <w:rsid w:val="008D5452"/>
    <w:rsid w:val="00900499"/>
    <w:rsid w:val="00911820"/>
    <w:rsid w:val="00926396"/>
    <w:rsid w:val="00947C82"/>
    <w:rsid w:val="00951B64"/>
    <w:rsid w:val="009D6A1E"/>
    <w:rsid w:val="00A02557"/>
    <w:rsid w:val="00A34859"/>
    <w:rsid w:val="00A834EC"/>
    <w:rsid w:val="00A9302D"/>
    <w:rsid w:val="00A96F38"/>
    <w:rsid w:val="00AB3A09"/>
    <w:rsid w:val="00AC2B7C"/>
    <w:rsid w:val="00B0425D"/>
    <w:rsid w:val="00B1434E"/>
    <w:rsid w:val="00B34C3A"/>
    <w:rsid w:val="00B35A8C"/>
    <w:rsid w:val="00B74E32"/>
    <w:rsid w:val="00B946AB"/>
    <w:rsid w:val="00BF07B6"/>
    <w:rsid w:val="00BF3B2C"/>
    <w:rsid w:val="00C1322F"/>
    <w:rsid w:val="00CA5480"/>
    <w:rsid w:val="00CE46F5"/>
    <w:rsid w:val="00D27C01"/>
    <w:rsid w:val="00D4196C"/>
    <w:rsid w:val="00D570DE"/>
    <w:rsid w:val="00D65797"/>
    <w:rsid w:val="00D74931"/>
    <w:rsid w:val="00DC1101"/>
    <w:rsid w:val="00DD1D3D"/>
    <w:rsid w:val="00E14038"/>
    <w:rsid w:val="00E8735A"/>
    <w:rsid w:val="00EE43E2"/>
    <w:rsid w:val="00F01C08"/>
    <w:rsid w:val="00F25FC1"/>
    <w:rsid w:val="00F6618E"/>
    <w:rsid w:val="00F711CD"/>
    <w:rsid w:val="00F80DA7"/>
    <w:rsid w:val="00F90BD8"/>
    <w:rsid w:val="00F9594B"/>
    <w:rsid w:val="00F975D6"/>
    <w:rsid w:val="00FC57E7"/>
    <w:rsid w:val="00FD49FF"/>
    <w:rsid w:val="00FD55AD"/>
    <w:rsid w:val="00FD6A8A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1B7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7E5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7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7E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1B7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7E5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7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7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2020-05-25T14:50:00Z</dcterms:created>
  <dcterms:modified xsi:type="dcterms:W3CDTF">2020-05-25T14:50:00Z</dcterms:modified>
</cp:coreProperties>
</file>